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26" w:rsidRDefault="007D1326" w:rsidP="00926535">
      <w:pPr>
        <w:pStyle w:val="BodyTextIndent"/>
        <w:ind w:left="0"/>
        <w:jc w:val="right"/>
        <w:rPr>
          <w:rFonts w:ascii="Times New Roman" w:hAnsi="Times New Roman" w:cs="Times New Roman"/>
          <w:lang w:val="en-US"/>
        </w:rPr>
      </w:pPr>
    </w:p>
    <w:p w:rsidR="007D1326" w:rsidRDefault="007D1326" w:rsidP="00926535">
      <w:pPr>
        <w:pStyle w:val="BodyTextIndent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Додаток</w:t>
      </w:r>
      <w:r w:rsidRPr="00C076F8">
        <w:rPr>
          <w:rFonts w:ascii="Times New Roman" w:hAnsi="Times New Roman" w:cs="Times New Roman"/>
          <w:sz w:val="24"/>
          <w:szCs w:val="24"/>
          <w:lang w:val="ru-RU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326" w:rsidRDefault="007D1326" w:rsidP="00926535">
      <w:pPr>
        <w:pStyle w:val="BodyTextIndent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наказу Департаменту освіти і науки, молоді та спорту </w:t>
      </w:r>
    </w:p>
    <w:p w:rsidR="007D1326" w:rsidRDefault="007D1326" w:rsidP="00926535">
      <w:pPr>
        <w:pStyle w:val="BodyTextIndent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органу Київської міської ради</w:t>
      </w:r>
    </w:p>
    <w:p w:rsidR="007D1326" w:rsidRDefault="007D1326" w:rsidP="00926535">
      <w:pPr>
        <w:pStyle w:val="BodyTextIndent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(Київської міської державної адміністрації)</w:t>
      </w:r>
    </w:p>
    <w:p w:rsidR="007D1326" w:rsidRPr="00926535" w:rsidRDefault="007D1326" w:rsidP="009265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26535">
        <w:rPr>
          <w:rFonts w:ascii="Times New Roman" w:hAnsi="Times New Roman" w:cs="Times New Roman"/>
          <w:lang w:val="uk-UA"/>
        </w:rPr>
        <w:t xml:space="preserve">від « </w:t>
      </w:r>
      <w:r w:rsidRPr="00926535">
        <w:rPr>
          <w:rFonts w:ascii="Times New Roman" w:hAnsi="Times New Roman" w:cs="Times New Roman"/>
          <w:u w:val="single"/>
          <w:lang w:val="uk-UA"/>
        </w:rPr>
        <w:t xml:space="preserve">       </w:t>
      </w:r>
      <w:r w:rsidRPr="00926535">
        <w:rPr>
          <w:rFonts w:ascii="Times New Roman" w:hAnsi="Times New Roman" w:cs="Times New Roman"/>
          <w:lang w:val="uk-UA"/>
        </w:rPr>
        <w:t xml:space="preserve">» </w:t>
      </w:r>
      <w:r w:rsidRPr="00926535">
        <w:rPr>
          <w:rFonts w:ascii="Times New Roman" w:hAnsi="Times New Roman" w:cs="Times New Roman"/>
          <w:u w:val="single"/>
          <w:lang w:val="uk-UA"/>
        </w:rPr>
        <w:t xml:space="preserve">            </w:t>
      </w:r>
      <w:r w:rsidRPr="00926535">
        <w:rPr>
          <w:rFonts w:ascii="Times New Roman" w:hAnsi="Times New Roman" w:cs="Times New Roman"/>
          <w:lang w:val="uk-UA"/>
        </w:rPr>
        <w:t xml:space="preserve"> 2013 р. № </w:t>
      </w:r>
      <w:r w:rsidRPr="00926535">
        <w:rPr>
          <w:rFonts w:ascii="Times New Roman" w:hAnsi="Times New Roman" w:cs="Times New Roman"/>
          <w:u w:val="single"/>
          <w:lang w:val="uk-UA"/>
        </w:rPr>
        <w:t xml:space="preserve">  __  </w:t>
      </w:r>
    </w:p>
    <w:p w:rsidR="007D1326" w:rsidRPr="00336899" w:rsidRDefault="007D1326" w:rsidP="009265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Pr="00926535" w:rsidRDefault="007D1326" w:rsidP="00AA1B5C">
      <w:pPr>
        <w:pStyle w:val="Heading3"/>
        <w:ind w:left="0"/>
        <w:rPr>
          <w:rFonts w:ascii="Times New Roman" w:hAnsi="Times New Roman" w:cs="Times New Roman"/>
          <w:sz w:val="28"/>
          <w:szCs w:val="28"/>
        </w:rPr>
      </w:pPr>
      <w:r w:rsidRPr="00AA1B5C">
        <w:rPr>
          <w:rFonts w:ascii="Times New Roman" w:hAnsi="Times New Roman" w:cs="Times New Roman"/>
          <w:sz w:val="28"/>
          <w:szCs w:val="28"/>
        </w:rPr>
        <w:t>Організаційний комітет</w:t>
      </w:r>
    </w:p>
    <w:p w:rsidR="007D1326" w:rsidRPr="00AA1B5C" w:rsidRDefault="007D1326" w:rsidP="00AA1B5C">
      <w:pPr>
        <w:pStyle w:val="Heading5"/>
        <w:rPr>
          <w:rFonts w:ascii="Times New Roman" w:hAnsi="Times New Roman" w:cs="Times New Roman"/>
          <w:b/>
          <w:bCs/>
        </w:rPr>
      </w:pPr>
      <w:r w:rsidRPr="00AA1B5C">
        <w:rPr>
          <w:rFonts w:ascii="Times New Roman" w:hAnsi="Times New Roman" w:cs="Times New Roman"/>
          <w:b/>
          <w:bCs/>
        </w:rPr>
        <w:t>ІІІ</w:t>
      </w:r>
      <w:r w:rsidRPr="00926535">
        <w:rPr>
          <w:rFonts w:ascii="Times New Roman" w:hAnsi="Times New Roman" w:cs="Times New Roman"/>
          <w:b/>
          <w:bCs/>
        </w:rPr>
        <w:t xml:space="preserve"> </w:t>
      </w:r>
      <w:r w:rsidRPr="00AA1B5C">
        <w:rPr>
          <w:rFonts w:ascii="Times New Roman" w:hAnsi="Times New Roman" w:cs="Times New Roman"/>
          <w:b/>
          <w:bCs/>
        </w:rPr>
        <w:t>(міського) етапу Всеукраїнської учнівської</w:t>
      </w:r>
    </w:p>
    <w:p w:rsidR="007D1326" w:rsidRPr="00926535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олімпіади з трудового навчання (технічні види праці)</w:t>
      </w:r>
    </w:p>
    <w:p w:rsidR="007D1326" w:rsidRPr="00926535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1326" w:rsidRPr="00AB6DEA" w:rsidRDefault="007D1326" w:rsidP="00DF70A0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Назаров С.І.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, 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науково-методичного центру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технологій Інституту післядипломної педагогічної освіти Київського університету імені Бориса Грінченка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7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організаційного комітету</w:t>
      </w:r>
    </w:p>
    <w:p w:rsidR="007D1326" w:rsidRPr="00AB6DEA" w:rsidRDefault="007D1326" w:rsidP="00DF70A0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Раілко Л.К., методист науково-методичного центру управління освіти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Оболонської 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істі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Києві державної адміністрації</w:t>
      </w:r>
    </w:p>
    <w:p w:rsidR="007D1326" w:rsidRPr="00AB6DEA" w:rsidRDefault="007D1326" w:rsidP="00DF70A0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Вакуленко В.В., директор </w:t>
      </w:r>
      <w:r>
        <w:rPr>
          <w:rFonts w:ascii="Times New Roman" w:hAnsi="Times New Roman" w:cs="Times New Roman"/>
          <w:sz w:val="28"/>
          <w:szCs w:val="28"/>
          <w:lang w:val="uk-UA"/>
        </w:rPr>
        <w:t>СШ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№ 211 Оболонського району</w:t>
      </w:r>
    </w:p>
    <w:p w:rsidR="007D1326" w:rsidRPr="00AB6DEA" w:rsidRDefault="007D1326" w:rsidP="00DF70A0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Мусієнко М.Ф.,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  <w:lang w:val="uk-UA"/>
        </w:rPr>
        <w:t>СШ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№ 211 Оболонського району</w:t>
      </w:r>
    </w:p>
    <w:p w:rsidR="007D1326" w:rsidRDefault="007D1326" w:rsidP="00DF70A0">
      <w:pPr>
        <w:tabs>
          <w:tab w:val="num" w:pos="360"/>
        </w:tabs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Default="007D1326" w:rsidP="00DF70A0">
      <w:pPr>
        <w:tabs>
          <w:tab w:val="num" w:pos="360"/>
        </w:tabs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336899" w:rsidRDefault="007D1326" w:rsidP="0084328C">
      <w:pPr>
        <w:pStyle w:val="Heading5"/>
        <w:rPr>
          <w:rFonts w:ascii="Times New Roman" w:hAnsi="Times New Roman" w:cs="Times New Roman"/>
          <w:b/>
          <w:bCs/>
        </w:rPr>
      </w:pPr>
      <w:r w:rsidRPr="00AB6DEA">
        <w:rPr>
          <w:rFonts w:ascii="Times New Roman" w:hAnsi="Times New Roman" w:cs="Times New Roman"/>
          <w:b/>
          <w:bCs/>
        </w:rPr>
        <w:t>Журі</w:t>
      </w:r>
      <w:r w:rsidRPr="0084328C">
        <w:rPr>
          <w:rFonts w:ascii="Times New Roman" w:hAnsi="Times New Roman" w:cs="Times New Roman"/>
          <w:b/>
          <w:bCs/>
        </w:rPr>
        <w:t xml:space="preserve"> </w:t>
      </w:r>
    </w:p>
    <w:p w:rsidR="007D1326" w:rsidRPr="00AA1B5C" w:rsidRDefault="007D1326" w:rsidP="0084328C">
      <w:pPr>
        <w:pStyle w:val="Heading5"/>
        <w:rPr>
          <w:rFonts w:ascii="Times New Roman" w:hAnsi="Times New Roman" w:cs="Times New Roman"/>
          <w:b/>
          <w:bCs/>
        </w:rPr>
      </w:pPr>
      <w:r w:rsidRPr="00AA1B5C">
        <w:rPr>
          <w:rFonts w:ascii="Times New Roman" w:hAnsi="Times New Roman" w:cs="Times New Roman"/>
          <w:b/>
          <w:bCs/>
        </w:rPr>
        <w:t>ІІІ</w:t>
      </w:r>
      <w:r w:rsidRPr="00926535">
        <w:rPr>
          <w:rFonts w:ascii="Times New Roman" w:hAnsi="Times New Roman" w:cs="Times New Roman"/>
          <w:b/>
          <w:bCs/>
        </w:rPr>
        <w:t xml:space="preserve"> </w:t>
      </w:r>
      <w:r w:rsidRPr="00AA1B5C">
        <w:rPr>
          <w:rFonts w:ascii="Times New Roman" w:hAnsi="Times New Roman" w:cs="Times New Roman"/>
          <w:b/>
          <w:bCs/>
        </w:rPr>
        <w:t>(міського) етапу Всеукраїнської учнівської</w:t>
      </w:r>
    </w:p>
    <w:p w:rsidR="007D1326" w:rsidRPr="00926535" w:rsidRDefault="007D1326" w:rsidP="008432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олімпіади з трудового навчання (технічні види праці)</w:t>
      </w:r>
    </w:p>
    <w:p w:rsidR="007D1326" w:rsidRPr="00336899" w:rsidRDefault="007D1326" w:rsidP="00BC3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1326" w:rsidRPr="00AB6DEA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>Духота А.І., учитель СЗШ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225 Оболонського району,</w:t>
      </w:r>
      <w:r w:rsidRPr="00DE4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голова журі</w:t>
      </w:r>
    </w:p>
    <w:p w:rsidR="007D1326" w:rsidRPr="00BB7B5A" w:rsidRDefault="007D1326" w:rsidP="00DF70A0">
      <w:pPr>
        <w:pStyle w:val="ListParagraph"/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B5A">
        <w:rPr>
          <w:rFonts w:ascii="Times New Roman" w:hAnsi="Times New Roman" w:cs="Times New Roman"/>
          <w:sz w:val="28"/>
          <w:szCs w:val="28"/>
          <w:lang w:val="uk-UA"/>
        </w:rPr>
        <w:t>Любарчук С.М.,</w:t>
      </w:r>
      <w:r w:rsidRPr="008A272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>читель СЗШ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230 Святошинського району,</w:t>
      </w:r>
      <w:r w:rsidRPr="00DE4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>заступник голови журі</w:t>
      </w:r>
    </w:p>
    <w:p w:rsidR="007D1326" w:rsidRPr="00AB6DEA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Гуменний В.М., 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 СШ № 159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Солом’янського району,</w:t>
      </w:r>
      <w:r w:rsidRPr="00DE4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</w:t>
      </w:r>
    </w:p>
    <w:p w:rsidR="007D1326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799">
        <w:rPr>
          <w:rFonts w:ascii="Times New Roman" w:hAnsi="Times New Roman" w:cs="Times New Roman"/>
          <w:sz w:val="28"/>
          <w:szCs w:val="28"/>
          <w:lang w:val="uk-UA"/>
        </w:rPr>
        <w:t>Жутник В.В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 СЗШ № 78 Печ</w:t>
      </w:r>
      <w:r>
        <w:rPr>
          <w:rFonts w:ascii="Times New Roman" w:hAnsi="Times New Roman" w:cs="Times New Roman"/>
          <w:sz w:val="28"/>
          <w:szCs w:val="28"/>
          <w:lang w:val="uk-UA"/>
        </w:rPr>
        <w:t>ерського району</w:t>
      </w:r>
    </w:p>
    <w:p w:rsidR="007D1326" w:rsidRPr="00120799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Єрмоленко В.І.,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СЗШ № 202 Деснянського району</w:t>
      </w:r>
    </w:p>
    <w:p w:rsidR="007D1326" w:rsidRPr="00120799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799">
        <w:rPr>
          <w:rFonts w:ascii="Times New Roman" w:hAnsi="Times New Roman" w:cs="Times New Roman"/>
          <w:sz w:val="28"/>
          <w:szCs w:val="28"/>
          <w:lang w:val="uk-UA"/>
        </w:rPr>
        <w:t xml:space="preserve">Мороз О.М., 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>науково-методичного центру управління освіти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0799">
        <w:rPr>
          <w:rFonts w:ascii="Times New Roman" w:hAnsi="Times New Roman" w:cs="Times New Roman"/>
          <w:sz w:val="28"/>
          <w:szCs w:val="28"/>
          <w:lang w:val="uk-UA"/>
        </w:rPr>
        <w:t>Шевченківсько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207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істі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Києві державної адміністрації</w:t>
      </w:r>
    </w:p>
    <w:p w:rsidR="007D1326" w:rsidRPr="00AB6DEA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799">
        <w:rPr>
          <w:rFonts w:ascii="Times New Roman" w:hAnsi="Times New Roman" w:cs="Times New Roman"/>
          <w:sz w:val="28"/>
          <w:szCs w:val="28"/>
          <w:lang w:val="uk-UA"/>
        </w:rPr>
        <w:t>Микитенко В.П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 СЗШ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314 Дар</w:t>
      </w:r>
      <w:r>
        <w:rPr>
          <w:rFonts w:ascii="Times New Roman" w:hAnsi="Times New Roman" w:cs="Times New Roman"/>
          <w:sz w:val="28"/>
          <w:szCs w:val="28"/>
          <w:lang w:val="uk-UA"/>
        </w:rPr>
        <w:t>ницького району</w:t>
      </w:r>
    </w:p>
    <w:p w:rsidR="007D1326" w:rsidRPr="00AB6DEA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Снігірьов І.А.,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 СЗШ № 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Святошинського району</w:t>
      </w:r>
    </w:p>
    <w:p w:rsidR="007D1326" w:rsidRPr="00984562" w:rsidRDefault="007D1326" w:rsidP="00DF70A0">
      <w:pPr>
        <w:pStyle w:val="BodyTextIndent"/>
        <w:numPr>
          <w:ilvl w:val="0"/>
          <w:numId w:val="2"/>
        </w:numPr>
        <w:tabs>
          <w:tab w:val="clear" w:pos="720"/>
        </w:tabs>
        <w:ind w:left="540" w:hanging="540"/>
        <w:rPr>
          <w:rFonts w:ascii="Times New Roman" w:hAnsi="Times New Roman" w:cs="Times New Roman"/>
        </w:rPr>
      </w:pPr>
      <w:r w:rsidRPr="00984562">
        <w:rPr>
          <w:rFonts w:ascii="Times New Roman" w:hAnsi="Times New Roman" w:cs="Times New Roman"/>
        </w:rPr>
        <w:t>Тимків М.І., учитель СШ № 20 Оболо</w:t>
      </w:r>
      <w:r>
        <w:rPr>
          <w:rFonts w:ascii="Times New Roman" w:hAnsi="Times New Roman" w:cs="Times New Roman"/>
        </w:rPr>
        <w:t>нського району</w:t>
      </w:r>
    </w:p>
    <w:p w:rsidR="007D1326" w:rsidRPr="00A222B9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2B9">
        <w:rPr>
          <w:rFonts w:ascii="Times New Roman" w:hAnsi="Times New Roman" w:cs="Times New Roman"/>
          <w:sz w:val="28"/>
          <w:szCs w:val="28"/>
        </w:rPr>
        <w:t xml:space="preserve">Федорченко П.І.,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222B9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>СЗШ № 234 Дніпровського району</w:t>
      </w:r>
      <w:r w:rsidRPr="00A22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1326" w:rsidRPr="00A222B9" w:rsidRDefault="007D1326" w:rsidP="00DF70A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Чхало В.І., 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>завіду</w:t>
      </w:r>
      <w:r>
        <w:rPr>
          <w:rFonts w:ascii="Times New Roman" w:hAnsi="Times New Roman" w:cs="Times New Roman"/>
          <w:sz w:val="28"/>
          <w:szCs w:val="28"/>
          <w:lang w:val="uk-UA"/>
        </w:rPr>
        <w:t>вач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навчально-виробничи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 xml:space="preserve"> майстер</w:t>
      </w:r>
      <w:r>
        <w:rPr>
          <w:rFonts w:ascii="Times New Roman" w:hAnsi="Times New Roman" w:cs="Times New Roman"/>
          <w:sz w:val="28"/>
          <w:szCs w:val="28"/>
          <w:lang w:val="uk-UA"/>
        </w:rPr>
        <w:t>нями</w:t>
      </w:r>
      <w:r w:rsidRPr="00BB7B5A">
        <w:rPr>
          <w:rFonts w:ascii="Times New Roman" w:hAnsi="Times New Roman" w:cs="Times New Roman"/>
          <w:sz w:val="28"/>
          <w:szCs w:val="28"/>
          <w:lang w:val="uk-UA"/>
        </w:rPr>
        <w:t xml:space="preserve"> № 1 Подільського району</w:t>
      </w:r>
    </w:p>
    <w:p w:rsidR="007D1326" w:rsidRPr="00984562" w:rsidRDefault="007D1326" w:rsidP="00DF70A0">
      <w:pPr>
        <w:pStyle w:val="BodyTextIndent"/>
        <w:numPr>
          <w:ilvl w:val="0"/>
          <w:numId w:val="2"/>
        </w:numPr>
        <w:tabs>
          <w:tab w:val="clear" w:pos="720"/>
        </w:tabs>
        <w:ind w:left="540" w:hanging="540"/>
        <w:rPr>
          <w:rFonts w:ascii="Times New Roman" w:hAnsi="Times New Roman" w:cs="Times New Roman"/>
        </w:rPr>
      </w:pPr>
      <w:r w:rsidRPr="00984562">
        <w:rPr>
          <w:rFonts w:ascii="Times New Roman" w:hAnsi="Times New Roman" w:cs="Times New Roman"/>
        </w:rPr>
        <w:t>Денисов С.О., учитель СЗШ № 236 Голосі</w:t>
      </w:r>
      <w:r>
        <w:rPr>
          <w:rFonts w:ascii="Times New Roman" w:hAnsi="Times New Roman" w:cs="Times New Roman"/>
        </w:rPr>
        <w:t>ївського району</w:t>
      </w:r>
    </w:p>
    <w:p w:rsidR="007D1326" w:rsidRPr="00F52B42" w:rsidRDefault="007D1326" w:rsidP="00DF70A0">
      <w:pPr>
        <w:pStyle w:val="Heading2"/>
        <w:ind w:hanging="36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7D1326" w:rsidRPr="00336899" w:rsidRDefault="007D1326" w:rsidP="00F52B42">
      <w:pPr>
        <w:pStyle w:val="Heading2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Предметно-методична к</w:t>
      </w:r>
      <w:r w:rsidRPr="00F52B42">
        <w:rPr>
          <w:rFonts w:ascii="Times New Roman" w:hAnsi="Times New Roman" w:cs="Times New Roman"/>
          <w:i w:val="0"/>
          <w:iCs w:val="0"/>
          <w:sz w:val="28"/>
          <w:szCs w:val="28"/>
        </w:rPr>
        <w:t>омісія із складання завдань</w:t>
      </w:r>
    </w:p>
    <w:p w:rsidR="007D1326" w:rsidRPr="00336899" w:rsidRDefault="007D1326" w:rsidP="00F52B42"/>
    <w:p w:rsidR="007D1326" w:rsidRDefault="007D1326" w:rsidP="000A59D7">
      <w:pPr>
        <w:numPr>
          <w:ilvl w:val="3"/>
          <w:numId w:val="2"/>
        </w:numPr>
        <w:tabs>
          <w:tab w:val="clear" w:pos="2880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B42">
        <w:rPr>
          <w:rFonts w:ascii="Times New Roman" w:hAnsi="Times New Roman" w:cs="Times New Roman"/>
          <w:sz w:val="28"/>
          <w:szCs w:val="28"/>
        </w:rPr>
        <w:t>Духота А.І., учитель СЗШ № 225 Оболо</w:t>
      </w:r>
      <w:r>
        <w:rPr>
          <w:rFonts w:ascii="Times New Roman" w:hAnsi="Times New Roman" w:cs="Times New Roman"/>
          <w:sz w:val="28"/>
          <w:szCs w:val="28"/>
        </w:rPr>
        <w:t>нського району</w:t>
      </w:r>
    </w:p>
    <w:p w:rsidR="007D1326" w:rsidRDefault="007D1326" w:rsidP="004948E3">
      <w:pPr>
        <w:numPr>
          <w:ilvl w:val="3"/>
          <w:numId w:val="2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Назаров С.І., методист науково-методичного центру технологій Інституту післядипломної педагогічної освіти Київського університету імені Бориса Грінченка</w:t>
      </w:r>
    </w:p>
    <w:p w:rsidR="007D1326" w:rsidRPr="00235732" w:rsidRDefault="007D1326" w:rsidP="003C1883">
      <w:pPr>
        <w:pStyle w:val="Heading2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7D1326" w:rsidRPr="00235732" w:rsidRDefault="007D1326" w:rsidP="004948E3">
      <w:pPr>
        <w:rPr>
          <w:lang w:val="uk-UA"/>
        </w:rPr>
      </w:pPr>
    </w:p>
    <w:p w:rsidR="007D1326" w:rsidRPr="00D12190" w:rsidRDefault="007D1326" w:rsidP="009C1ED7">
      <w:pPr>
        <w:pStyle w:val="Heading2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 w:rsidRPr="003C1883">
        <w:rPr>
          <w:rFonts w:ascii="Times New Roman" w:hAnsi="Times New Roman" w:cs="Times New Roman"/>
          <w:i w:val="0"/>
          <w:iCs w:val="0"/>
          <w:sz w:val="28"/>
          <w:szCs w:val="28"/>
        </w:rPr>
        <w:t>Експерт – консультант</w:t>
      </w:r>
    </w:p>
    <w:p w:rsidR="007D1326" w:rsidRPr="00D12190" w:rsidRDefault="007D1326" w:rsidP="009C1ED7">
      <w:pPr>
        <w:spacing w:after="0" w:line="240" w:lineRule="auto"/>
      </w:pPr>
    </w:p>
    <w:p w:rsidR="007D1326" w:rsidRPr="003C1883" w:rsidRDefault="007D1326" w:rsidP="009C1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Боровик Д. В., директор гімназії-інтернату «</w:t>
      </w:r>
      <w:r w:rsidRPr="00A222B9">
        <w:rPr>
          <w:rFonts w:ascii="Times New Roman" w:hAnsi="Times New Roman" w:cs="Times New Roman"/>
          <w:sz w:val="28"/>
          <w:szCs w:val="28"/>
          <w:lang w:val="uk-UA"/>
        </w:rPr>
        <w:t>Дитяча</w:t>
      </w:r>
      <w:r w:rsidRPr="00A222B9">
        <w:rPr>
          <w:rFonts w:ascii="Times New Roman" w:hAnsi="Times New Roman" w:cs="Times New Roman"/>
          <w:sz w:val="28"/>
          <w:szCs w:val="28"/>
        </w:rPr>
        <w:t xml:space="preserve"> </w:t>
      </w:r>
      <w:r w:rsidRPr="00A222B9">
        <w:rPr>
          <w:rFonts w:ascii="Times New Roman" w:hAnsi="Times New Roman" w:cs="Times New Roman"/>
          <w:sz w:val="28"/>
          <w:szCs w:val="28"/>
          <w:lang w:val="uk-UA"/>
        </w:rPr>
        <w:t>інж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222B9">
        <w:rPr>
          <w:rFonts w:ascii="Times New Roman" w:hAnsi="Times New Roman" w:cs="Times New Roman"/>
          <w:sz w:val="28"/>
          <w:szCs w:val="28"/>
          <w:lang w:val="uk-UA"/>
        </w:rPr>
        <w:t>нерна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академія» </w:t>
      </w:r>
    </w:p>
    <w:p w:rsidR="007D1326" w:rsidRPr="00C83C62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1326" w:rsidRPr="00336899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Апеляція</w:t>
      </w:r>
    </w:p>
    <w:p w:rsidR="007D1326" w:rsidRPr="00336899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.02.201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 року, 15.00, Інститут післядипломної педагогічної освіти Київського університету імені Бориса Грінченка (проспект П.Тичини, 17)</w:t>
      </w:r>
    </w:p>
    <w:p w:rsidR="007D1326" w:rsidRPr="00AB6DEA" w:rsidRDefault="007D1326" w:rsidP="00DF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Pr="0005612C" w:rsidRDefault="007D1326" w:rsidP="00DF70A0">
      <w:pPr>
        <w:pStyle w:val="Heading4"/>
        <w:rPr>
          <w:rFonts w:ascii="Times New Roman" w:hAnsi="Times New Roman" w:cs="Times New Roman"/>
          <w:sz w:val="28"/>
          <w:szCs w:val="28"/>
        </w:rPr>
      </w:pPr>
      <w:r w:rsidRPr="0005612C">
        <w:rPr>
          <w:rFonts w:ascii="Times New Roman" w:hAnsi="Times New Roman" w:cs="Times New Roman"/>
          <w:sz w:val="28"/>
          <w:szCs w:val="28"/>
        </w:rPr>
        <w:t>Тренувальний збір</w:t>
      </w: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Термін проведення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9C1ED7">
        <w:rPr>
          <w:rFonts w:ascii="Times New Roman" w:hAnsi="Times New Roman" w:cs="Times New Roman"/>
          <w:sz w:val="28"/>
          <w:szCs w:val="28"/>
        </w:rPr>
        <w:t xml:space="preserve">з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по 20 березня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4 року (щочетверга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СЗШ № 78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Печерського району (вул. Ш.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Руставелі, 47)</w:t>
      </w:r>
    </w:p>
    <w:p w:rsidR="007D1326" w:rsidRPr="0005612C" w:rsidRDefault="007D1326" w:rsidP="00DF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DE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 за проведення</w:t>
      </w:r>
      <w:r w:rsidRPr="0005612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7D1326" w:rsidRPr="00AB6DEA" w:rsidRDefault="007D1326" w:rsidP="00DF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Назаров С.І.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методист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НМЦ технологій Інституту післядипломної педагогічної освіти Київського університету імені Бориса Грінченка</w:t>
      </w:r>
    </w:p>
    <w:p w:rsidR="007D1326" w:rsidRPr="00045D7F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 xml:space="preserve">Жутник В.В.,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DEA">
        <w:rPr>
          <w:rFonts w:ascii="Times New Roman" w:hAnsi="Times New Roman" w:cs="Times New Roman"/>
          <w:sz w:val="28"/>
          <w:szCs w:val="28"/>
          <w:lang w:val="uk-UA"/>
        </w:rPr>
        <w:t>читель СЗШ № 78 Печ</w:t>
      </w:r>
      <w:r>
        <w:rPr>
          <w:rFonts w:ascii="Times New Roman" w:hAnsi="Times New Roman" w:cs="Times New Roman"/>
          <w:sz w:val="28"/>
          <w:szCs w:val="28"/>
          <w:lang w:val="uk-UA"/>
        </w:rPr>
        <w:t>ерського району</w:t>
      </w: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Default="007D1326" w:rsidP="00336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Начальник  управління                                                    </w:t>
      </w:r>
    </w:p>
    <w:p w:rsidR="007D1326" w:rsidRDefault="007D1326" w:rsidP="00336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дошкільної, загальної середньої </w:t>
      </w:r>
    </w:p>
    <w:p w:rsidR="007D1326" w:rsidRDefault="007D1326" w:rsidP="00336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та позашкільної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                                 </w:t>
      </w:r>
      <w:r>
        <w:rPr>
          <w:rFonts w:ascii="Times New Roman" w:hAnsi="Times New Roman" w:cs="Times New Roman"/>
          <w:sz w:val="28"/>
          <w:szCs w:val="28"/>
        </w:rPr>
        <w:t>І. Пархоменко</w:t>
      </w:r>
    </w:p>
    <w:p w:rsidR="007D1326" w:rsidRPr="00336899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326" w:rsidRPr="00AB6DEA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AB6DEA" w:rsidRDefault="007D1326" w:rsidP="00DF70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1326" w:rsidRPr="00120799" w:rsidRDefault="007D1326" w:rsidP="00DF70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D1326" w:rsidRPr="00120799" w:rsidSect="00DF70A0">
      <w:pgSz w:w="11906" w:h="16838"/>
      <w:pgMar w:top="719" w:right="850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3920"/>
    <w:multiLevelType w:val="hybridMultilevel"/>
    <w:tmpl w:val="F5B2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D47F06"/>
    <w:multiLevelType w:val="hybridMultilevel"/>
    <w:tmpl w:val="40C2C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A4073A"/>
    <w:multiLevelType w:val="hybridMultilevel"/>
    <w:tmpl w:val="F5B2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801"/>
    <w:rsid w:val="000167BA"/>
    <w:rsid w:val="00045D7F"/>
    <w:rsid w:val="0005612C"/>
    <w:rsid w:val="000A073D"/>
    <w:rsid w:val="000A3FAA"/>
    <w:rsid w:val="000A59D7"/>
    <w:rsid w:val="000E2F80"/>
    <w:rsid w:val="00120799"/>
    <w:rsid w:val="00167893"/>
    <w:rsid w:val="00175AB9"/>
    <w:rsid w:val="0021286D"/>
    <w:rsid w:val="00235732"/>
    <w:rsid w:val="00240112"/>
    <w:rsid w:val="002434AE"/>
    <w:rsid w:val="00336899"/>
    <w:rsid w:val="00382056"/>
    <w:rsid w:val="0039176F"/>
    <w:rsid w:val="003C1883"/>
    <w:rsid w:val="003C6425"/>
    <w:rsid w:val="00403052"/>
    <w:rsid w:val="004316A6"/>
    <w:rsid w:val="00436067"/>
    <w:rsid w:val="00451BE8"/>
    <w:rsid w:val="004818FD"/>
    <w:rsid w:val="004948E3"/>
    <w:rsid w:val="004B7F3D"/>
    <w:rsid w:val="004C0F3C"/>
    <w:rsid w:val="004E0271"/>
    <w:rsid w:val="004E7EB9"/>
    <w:rsid w:val="005872DA"/>
    <w:rsid w:val="005B77D7"/>
    <w:rsid w:val="0060335A"/>
    <w:rsid w:val="006707B3"/>
    <w:rsid w:val="006819DB"/>
    <w:rsid w:val="007026B0"/>
    <w:rsid w:val="00726CD6"/>
    <w:rsid w:val="007514E8"/>
    <w:rsid w:val="007A2801"/>
    <w:rsid w:val="007D1326"/>
    <w:rsid w:val="008006E3"/>
    <w:rsid w:val="00832521"/>
    <w:rsid w:val="0084328C"/>
    <w:rsid w:val="008642CC"/>
    <w:rsid w:val="008A272A"/>
    <w:rsid w:val="008A64E1"/>
    <w:rsid w:val="008B6478"/>
    <w:rsid w:val="00926535"/>
    <w:rsid w:val="00926D2D"/>
    <w:rsid w:val="00984562"/>
    <w:rsid w:val="009B710A"/>
    <w:rsid w:val="009C1EC6"/>
    <w:rsid w:val="009C1ED7"/>
    <w:rsid w:val="009C3B05"/>
    <w:rsid w:val="00A128DC"/>
    <w:rsid w:val="00A222B9"/>
    <w:rsid w:val="00AA1B5C"/>
    <w:rsid w:val="00AB6DEA"/>
    <w:rsid w:val="00AC0D2E"/>
    <w:rsid w:val="00AC2ADE"/>
    <w:rsid w:val="00AE5CA0"/>
    <w:rsid w:val="00B32FEB"/>
    <w:rsid w:val="00B969B6"/>
    <w:rsid w:val="00BB7B5A"/>
    <w:rsid w:val="00BC30FA"/>
    <w:rsid w:val="00BD2530"/>
    <w:rsid w:val="00C076F8"/>
    <w:rsid w:val="00C45B32"/>
    <w:rsid w:val="00C6512F"/>
    <w:rsid w:val="00C710CD"/>
    <w:rsid w:val="00C83C62"/>
    <w:rsid w:val="00D077ED"/>
    <w:rsid w:val="00D12190"/>
    <w:rsid w:val="00D24056"/>
    <w:rsid w:val="00DD0655"/>
    <w:rsid w:val="00DE456F"/>
    <w:rsid w:val="00DF70A0"/>
    <w:rsid w:val="00E571B7"/>
    <w:rsid w:val="00E6273E"/>
    <w:rsid w:val="00E7667D"/>
    <w:rsid w:val="00EC5B0E"/>
    <w:rsid w:val="00ED45B8"/>
    <w:rsid w:val="00F52B42"/>
    <w:rsid w:val="00FF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521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2801"/>
    <w:pPr>
      <w:keepNext/>
      <w:spacing w:after="0" w:line="240" w:lineRule="auto"/>
      <w:jc w:val="center"/>
      <w:outlineLvl w:val="1"/>
    </w:pPr>
    <w:rPr>
      <w:b/>
      <w:bCs/>
      <w:i/>
      <w:iCs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2801"/>
    <w:pPr>
      <w:keepNext/>
      <w:spacing w:after="0" w:line="240" w:lineRule="auto"/>
      <w:ind w:left="720"/>
      <w:jc w:val="center"/>
      <w:outlineLvl w:val="2"/>
    </w:pPr>
    <w:rPr>
      <w:b/>
      <w:bCs/>
      <w:sz w:val="24"/>
      <w:szCs w:val="24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A2801"/>
    <w:pPr>
      <w:keepNext/>
      <w:spacing w:after="0" w:line="240" w:lineRule="auto"/>
      <w:jc w:val="center"/>
      <w:outlineLvl w:val="3"/>
    </w:pPr>
    <w:rPr>
      <w:b/>
      <w:bCs/>
      <w:sz w:val="24"/>
      <w:szCs w:val="24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A2801"/>
    <w:pPr>
      <w:keepNext/>
      <w:spacing w:after="0" w:line="240" w:lineRule="auto"/>
      <w:jc w:val="center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A2801"/>
    <w:rPr>
      <w:rFonts w:ascii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A2801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A2801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A2801"/>
    <w:rPr>
      <w:rFonts w:ascii="Times New Roman" w:hAnsi="Times New Roman"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A2801"/>
    <w:pPr>
      <w:spacing w:after="0" w:line="240" w:lineRule="auto"/>
      <w:ind w:left="360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801"/>
    <w:rPr>
      <w:rFonts w:ascii="Times New Roman" w:hAnsi="Times New Roman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BB7B5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2</Pages>
  <Words>414</Words>
  <Characters>2366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40</cp:revision>
  <cp:lastPrinted>2013-12-05T15:15:00Z</cp:lastPrinted>
  <dcterms:created xsi:type="dcterms:W3CDTF">2012-11-21T11:04:00Z</dcterms:created>
  <dcterms:modified xsi:type="dcterms:W3CDTF">2013-12-05T15:15:00Z</dcterms:modified>
</cp:coreProperties>
</file>