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2C" w:rsidRDefault="00C1492C" w:rsidP="006E2DA4">
      <w:pPr>
        <w:tabs>
          <w:tab w:val="num" w:pos="-1843"/>
        </w:tabs>
        <w:ind w:right="-81"/>
        <w:jc w:val="right"/>
        <w:outlineLvl w:val="0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Додаток</w:t>
      </w:r>
      <w:r>
        <w:rPr>
          <w:rFonts w:eastAsia="MS Mincho"/>
          <w:sz w:val="28"/>
          <w:szCs w:val="28"/>
          <w:lang w:val="en-US"/>
        </w:rPr>
        <w:t xml:space="preserve"> 24</w:t>
      </w:r>
      <w:r>
        <w:rPr>
          <w:rFonts w:eastAsia="MS Mincho"/>
          <w:sz w:val="28"/>
          <w:szCs w:val="28"/>
        </w:rPr>
        <w:t xml:space="preserve"> </w:t>
      </w:r>
      <w:r w:rsidRPr="00F744DB">
        <w:rPr>
          <w:rFonts w:eastAsia="MS Mincho"/>
          <w:sz w:val="28"/>
          <w:szCs w:val="28"/>
        </w:rPr>
        <w:t xml:space="preserve"> </w:t>
      </w:r>
    </w:p>
    <w:p w:rsidR="00C1492C" w:rsidRDefault="00C1492C" w:rsidP="006E2DA4">
      <w:pPr>
        <w:pStyle w:val="BodyTextIndent"/>
        <w:ind w:left="4111"/>
        <w:jc w:val="right"/>
      </w:pPr>
      <w:r>
        <w:t>до наказу Головного управління освіти і науки виконавчого органу Київської міської ради (Київської міської державної адміністрації)</w:t>
      </w:r>
    </w:p>
    <w:p w:rsidR="00C1492C" w:rsidRPr="006B6203" w:rsidRDefault="00C1492C" w:rsidP="006E2DA4">
      <w:pPr>
        <w:pStyle w:val="BodyTextIndent"/>
        <w:ind w:left="4111"/>
        <w:jc w:val="right"/>
        <w:rPr>
          <w:u w:val="single"/>
          <w:lang w:val="en-US"/>
        </w:rPr>
      </w:pPr>
      <w:r>
        <w:t>від «</w:t>
      </w:r>
      <w:r>
        <w:rPr>
          <w:u w:val="single"/>
          <w:lang w:val="en-US"/>
        </w:rPr>
        <w:t xml:space="preserve"> 15  </w:t>
      </w:r>
      <w:r>
        <w:t>»</w:t>
      </w:r>
      <w:r>
        <w:rPr>
          <w:u w:val="single"/>
          <w:lang w:val="en-US"/>
        </w:rPr>
        <w:t xml:space="preserve">       12       </w:t>
      </w:r>
      <w:r w:rsidRPr="00D71ECA">
        <w:t xml:space="preserve"> </w:t>
      </w:r>
      <w:r>
        <w:t>20</w:t>
      </w:r>
      <w:r w:rsidRPr="006E2DA4">
        <w:t>1</w:t>
      </w:r>
      <w:r>
        <w:t>0</w:t>
      </w:r>
      <w:r w:rsidRPr="002D447B">
        <w:t xml:space="preserve"> р</w:t>
      </w:r>
      <w:r w:rsidRPr="006E2DA4">
        <w:t xml:space="preserve">оку </w:t>
      </w:r>
      <w:r w:rsidRPr="002D447B">
        <w:t xml:space="preserve">№ </w:t>
      </w:r>
      <w:r>
        <w:rPr>
          <w:u w:val="single"/>
          <w:lang w:val="en-US"/>
        </w:rPr>
        <w:t xml:space="preserve"> 214</w:t>
      </w:r>
    </w:p>
    <w:p w:rsidR="00C1492C" w:rsidRDefault="00C1492C" w:rsidP="006A28FC">
      <w:pPr>
        <w:pStyle w:val="Heading1"/>
        <w:rPr>
          <w:sz w:val="28"/>
          <w:szCs w:val="28"/>
        </w:rPr>
      </w:pPr>
    </w:p>
    <w:p w:rsidR="00C1492C" w:rsidRPr="0050057A" w:rsidRDefault="00C1492C" w:rsidP="0050057A"/>
    <w:p w:rsidR="00C1492C" w:rsidRDefault="00C1492C" w:rsidP="006A28FC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О</w:t>
      </w:r>
      <w:r w:rsidRPr="006A28FC">
        <w:rPr>
          <w:sz w:val="28"/>
          <w:szCs w:val="28"/>
        </w:rPr>
        <w:t>рг</w:t>
      </w:r>
      <w:r>
        <w:rPr>
          <w:sz w:val="28"/>
          <w:szCs w:val="28"/>
        </w:rPr>
        <w:t xml:space="preserve">анізаційний </w:t>
      </w:r>
      <w:r w:rsidRPr="006A28FC">
        <w:rPr>
          <w:sz w:val="28"/>
          <w:szCs w:val="28"/>
        </w:rPr>
        <w:t>комі</w:t>
      </w:r>
      <w:r>
        <w:rPr>
          <w:sz w:val="28"/>
          <w:szCs w:val="28"/>
        </w:rPr>
        <w:t>тет</w:t>
      </w:r>
      <w:r w:rsidRPr="006A28FC">
        <w:rPr>
          <w:sz w:val="28"/>
          <w:szCs w:val="28"/>
        </w:rPr>
        <w:t xml:space="preserve"> </w:t>
      </w:r>
    </w:p>
    <w:p w:rsidR="00C1492C" w:rsidRPr="006A28FC" w:rsidRDefault="00C1492C" w:rsidP="006A28FC">
      <w:pPr>
        <w:pStyle w:val="Heading1"/>
        <w:rPr>
          <w:sz w:val="28"/>
          <w:szCs w:val="28"/>
        </w:rPr>
      </w:pPr>
      <w:r w:rsidRPr="006A28FC">
        <w:rPr>
          <w:sz w:val="28"/>
          <w:szCs w:val="28"/>
        </w:rPr>
        <w:t>ІІІ</w:t>
      </w:r>
      <w:r>
        <w:rPr>
          <w:sz w:val="28"/>
          <w:szCs w:val="28"/>
        </w:rPr>
        <w:t>-го</w:t>
      </w:r>
      <w:r w:rsidRPr="006A28FC">
        <w:rPr>
          <w:sz w:val="28"/>
          <w:szCs w:val="28"/>
        </w:rPr>
        <w:t xml:space="preserve"> (міського) етапу Всеукраїнськ</w:t>
      </w:r>
      <w:r>
        <w:rPr>
          <w:sz w:val="28"/>
          <w:szCs w:val="28"/>
        </w:rPr>
        <w:t>их</w:t>
      </w:r>
      <w:r w:rsidRPr="006A28FC">
        <w:rPr>
          <w:sz w:val="28"/>
          <w:szCs w:val="28"/>
        </w:rPr>
        <w:t xml:space="preserve"> учнівськ</w:t>
      </w:r>
      <w:r>
        <w:rPr>
          <w:sz w:val="28"/>
          <w:szCs w:val="28"/>
        </w:rPr>
        <w:t>их</w:t>
      </w:r>
      <w:r w:rsidRPr="006A28FC">
        <w:rPr>
          <w:sz w:val="28"/>
          <w:szCs w:val="28"/>
        </w:rPr>
        <w:t xml:space="preserve"> олімпіад</w:t>
      </w:r>
    </w:p>
    <w:p w:rsidR="00C1492C" w:rsidRPr="006A28FC" w:rsidRDefault="00C1492C" w:rsidP="006A28FC">
      <w:pPr>
        <w:pStyle w:val="Heading1"/>
        <w:rPr>
          <w:sz w:val="28"/>
          <w:szCs w:val="28"/>
        </w:rPr>
      </w:pPr>
      <w:r w:rsidRPr="006A28FC">
        <w:rPr>
          <w:sz w:val="28"/>
          <w:szCs w:val="28"/>
        </w:rPr>
        <w:t>з комп’ютерної графіки, комп’ютерної анімації, WEB-дизайну</w:t>
      </w:r>
    </w:p>
    <w:p w:rsidR="00C1492C" w:rsidRDefault="00C1492C">
      <w:pPr>
        <w:jc w:val="both"/>
        <w:rPr>
          <w:sz w:val="28"/>
          <w:szCs w:val="28"/>
        </w:rPr>
      </w:pPr>
    </w:p>
    <w:p w:rsidR="00C1492C" w:rsidRDefault="00C1492C" w:rsidP="00906487">
      <w:pPr>
        <w:numPr>
          <w:ilvl w:val="0"/>
          <w:numId w:val="1"/>
        </w:numPr>
        <w:tabs>
          <w:tab w:val="clear" w:pos="1650"/>
        </w:tabs>
        <w:ind w:left="360" w:hanging="360"/>
        <w:jc w:val="both"/>
        <w:rPr>
          <w:sz w:val="28"/>
          <w:szCs w:val="28"/>
        </w:rPr>
      </w:pPr>
      <w:r w:rsidRPr="000F773A">
        <w:rPr>
          <w:sz w:val="28"/>
          <w:szCs w:val="28"/>
        </w:rPr>
        <w:t>Войцеховський М.О.</w:t>
      </w:r>
      <w:r>
        <w:rPr>
          <w:sz w:val="28"/>
          <w:szCs w:val="28"/>
        </w:rPr>
        <w:t xml:space="preserve"> – </w:t>
      </w:r>
      <w:r w:rsidRPr="000F773A">
        <w:rPr>
          <w:sz w:val="28"/>
          <w:szCs w:val="28"/>
        </w:rPr>
        <w:t xml:space="preserve">голова оргкомітету, </w:t>
      </w:r>
      <w:r w:rsidRPr="000F773A">
        <w:rPr>
          <w:sz w:val="28"/>
          <w:szCs w:val="28"/>
        </w:rPr>
        <w:tab/>
      </w:r>
      <w:r>
        <w:rPr>
          <w:sz w:val="28"/>
          <w:szCs w:val="28"/>
        </w:rPr>
        <w:t>методист</w:t>
      </w:r>
      <w:r w:rsidRPr="000C09C1">
        <w:rPr>
          <w:sz w:val="28"/>
          <w:szCs w:val="28"/>
        </w:rPr>
        <w:t xml:space="preserve"> </w:t>
      </w:r>
      <w:r w:rsidRPr="000F773A">
        <w:rPr>
          <w:sz w:val="28"/>
          <w:szCs w:val="28"/>
        </w:rPr>
        <w:t>науково-методичного центру технологій Інституту післядипломної педагогічної освіти Київського університету імені Б</w:t>
      </w:r>
      <w:r>
        <w:rPr>
          <w:sz w:val="28"/>
          <w:szCs w:val="28"/>
        </w:rPr>
        <w:t>ориса</w:t>
      </w:r>
      <w:r w:rsidRPr="000F773A">
        <w:rPr>
          <w:sz w:val="28"/>
          <w:szCs w:val="28"/>
        </w:rPr>
        <w:t xml:space="preserve"> Грінченка</w:t>
      </w:r>
      <w:r>
        <w:rPr>
          <w:sz w:val="28"/>
          <w:szCs w:val="28"/>
        </w:rPr>
        <w:t>, Заслужений в</w:t>
      </w:r>
      <w:r w:rsidRPr="000F773A">
        <w:rPr>
          <w:sz w:val="28"/>
          <w:szCs w:val="28"/>
        </w:rPr>
        <w:t xml:space="preserve">читель України </w:t>
      </w:r>
    </w:p>
    <w:p w:rsidR="00C1492C" w:rsidRDefault="00C1492C" w:rsidP="004A0108">
      <w:pPr>
        <w:numPr>
          <w:ilvl w:val="0"/>
          <w:numId w:val="1"/>
        </w:numPr>
        <w:tabs>
          <w:tab w:val="clear" w:pos="165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Михайлюк А.Ю., завідувач науково-дослідної лабораторії інформатизації освіти Київського університету імені Бориса Грінченка</w:t>
      </w:r>
    </w:p>
    <w:p w:rsidR="00C1492C" w:rsidRPr="00793E1B" w:rsidRDefault="00C1492C" w:rsidP="00906487">
      <w:pPr>
        <w:numPr>
          <w:ilvl w:val="0"/>
          <w:numId w:val="1"/>
        </w:numPr>
        <w:tabs>
          <w:tab w:val="clear" w:pos="1650"/>
        </w:tabs>
        <w:ind w:left="360" w:hanging="360"/>
        <w:jc w:val="both"/>
        <w:rPr>
          <w:sz w:val="28"/>
          <w:szCs w:val="28"/>
        </w:rPr>
      </w:pPr>
      <w:r w:rsidRPr="000F773A">
        <w:rPr>
          <w:sz w:val="28"/>
          <w:szCs w:val="28"/>
        </w:rPr>
        <w:t>Вовковінська Н.В.</w:t>
      </w:r>
      <w:r>
        <w:rPr>
          <w:sz w:val="28"/>
          <w:szCs w:val="28"/>
        </w:rPr>
        <w:t xml:space="preserve">, </w:t>
      </w:r>
      <w:r w:rsidRPr="000F773A">
        <w:rPr>
          <w:sz w:val="28"/>
          <w:szCs w:val="28"/>
        </w:rPr>
        <w:t>головний редактор газети «Інформатика</w:t>
      </w:r>
      <w:r>
        <w:rPr>
          <w:sz w:val="28"/>
          <w:szCs w:val="28"/>
          <w:lang w:val="ru-RU"/>
        </w:rPr>
        <w:t>»</w:t>
      </w:r>
      <w:r w:rsidRPr="00B47C71">
        <w:rPr>
          <w:sz w:val="28"/>
          <w:szCs w:val="28"/>
          <w:lang w:val="ru-RU"/>
        </w:rPr>
        <w:t xml:space="preserve"> </w:t>
      </w:r>
      <w:r w:rsidRPr="00C84C09">
        <w:rPr>
          <w:sz w:val="28"/>
          <w:szCs w:val="28"/>
        </w:rPr>
        <w:t xml:space="preserve">видавництва </w:t>
      </w:r>
      <w:r>
        <w:rPr>
          <w:sz w:val="28"/>
          <w:szCs w:val="28"/>
        </w:rPr>
        <w:t xml:space="preserve"> «Шкільний світ» </w:t>
      </w:r>
      <w:r w:rsidRPr="00C84C09">
        <w:rPr>
          <w:sz w:val="28"/>
          <w:szCs w:val="28"/>
        </w:rPr>
        <w:t>(за</w:t>
      </w:r>
      <w:r>
        <w:rPr>
          <w:sz w:val="28"/>
          <w:szCs w:val="28"/>
          <w:lang w:val="en-US"/>
        </w:rPr>
        <w:t> </w:t>
      </w:r>
      <w:r w:rsidRPr="00C84C09">
        <w:rPr>
          <w:sz w:val="28"/>
          <w:szCs w:val="28"/>
        </w:rPr>
        <w:t>згодою)</w:t>
      </w:r>
    </w:p>
    <w:p w:rsidR="00C1492C" w:rsidRDefault="00C1492C" w:rsidP="00906487">
      <w:pPr>
        <w:numPr>
          <w:ilvl w:val="0"/>
          <w:numId w:val="1"/>
        </w:numPr>
        <w:tabs>
          <w:tab w:val="clear" w:pos="165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Грігус А.М., методист методичного центру інформаційних технологій в освіті управління освіти  Оболонської районної в м. Києві державної адміністрації</w:t>
      </w:r>
    </w:p>
    <w:p w:rsidR="00C1492C" w:rsidRDefault="00C1492C" w:rsidP="00793E1B">
      <w:pPr>
        <w:numPr>
          <w:ilvl w:val="0"/>
          <w:numId w:val="1"/>
        </w:numPr>
        <w:tabs>
          <w:tab w:val="clear" w:pos="165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Скляр В.Л.,</w:t>
      </w:r>
      <w:r w:rsidRPr="00793E1B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методист методичного центру інформаційних технологій в освіті управління освіти  Оболонської районної в м. Києві державної адміністрації</w:t>
      </w:r>
    </w:p>
    <w:p w:rsidR="00C1492C" w:rsidRDefault="00C1492C" w:rsidP="00793E1B">
      <w:pPr>
        <w:numPr>
          <w:ilvl w:val="0"/>
          <w:numId w:val="1"/>
        </w:numPr>
        <w:tabs>
          <w:tab w:val="clear" w:pos="165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Польовий О.Г.,</w:t>
      </w:r>
      <w:r w:rsidRPr="00793E1B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методист НМЦ управління освіти Дніпровської районної в м.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Києві державної адміністрації</w:t>
      </w:r>
    </w:p>
    <w:p w:rsidR="00C1492C" w:rsidRDefault="00C1492C" w:rsidP="000F773A">
      <w:pPr>
        <w:pStyle w:val="Heading1"/>
        <w:rPr>
          <w:sz w:val="28"/>
          <w:szCs w:val="28"/>
        </w:rPr>
      </w:pPr>
    </w:p>
    <w:p w:rsidR="00C1492C" w:rsidRPr="000F773A" w:rsidRDefault="00C1492C" w:rsidP="000F773A">
      <w:pPr>
        <w:pStyle w:val="Heading1"/>
        <w:rPr>
          <w:sz w:val="28"/>
          <w:szCs w:val="28"/>
        </w:rPr>
      </w:pPr>
      <w:r w:rsidRPr="000F773A">
        <w:rPr>
          <w:sz w:val="28"/>
          <w:szCs w:val="28"/>
        </w:rPr>
        <w:t>Журі</w:t>
      </w:r>
    </w:p>
    <w:p w:rsidR="00C1492C" w:rsidRPr="006A28FC" w:rsidRDefault="00C1492C" w:rsidP="000F773A">
      <w:pPr>
        <w:pStyle w:val="Heading1"/>
        <w:rPr>
          <w:sz w:val="28"/>
          <w:szCs w:val="28"/>
        </w:rPr>
      </w:pPr>
      <w:r w:rsidRPr="006A28FC">
        <w:rPr>
          <w:sz w:val="28"/>
          <w:szCs w:val="28"/>
        </w:rPr>
        <w:t>ІІІ</w:t>
      </w:r>
      <w:r>
        <w:rPr>
          <w:sz w:val="28"/>
          <w:szCs w:val="28"/>
        </w:rPr>
        <w:t>-го</w:t>
      </w:r>
      <w:r w:rsidRPr="006A28FC">
        <w:rPr>
          <w:sz w:val="28"/>
          <w:szCs w:val="28"/>
        </w:rPr>
        <w:t xml:space="preserve"> (міського) етапу Всеукраїнськ</w:t>
      </w:r>
      <w:r>
        <w:rPr>
          <w:sz w:val="28"/>
          <w:szCs w:val="28"/>
        </w:rPr>
        <w:t>их</w:t>
      </w:r>
      <w:r w:rsidRPr="006A28FC">
        <w:rPr>
          <w:sz w:val="28"/>
          <w:szCs w:val="28"/>
        </w:rPr>
        <w:t xml:space="preserve"> учнівськ</w:t>
      </w:r>
      <w:r>
        <w:rPr>
          <w:sz w:val="28"/>
          <w:szCs w:val="28"/>
        </w:rPr>
        <w:t>их</w:t>
      </w:r>
      <w:r w:rsidRPr="006A28FC">
        <w:rPr>
          <w:sz w:val="28"/>
          <w:szCs w:val="28"/>
        </w:rPr>
        <w:t xml:space="preserve"> олімпіад</w:t>
      </w:r>
    </w:p>
    <w:p w:rsidR="00C1492C" w:rsidRPr="006A28FC" w:rsidRDefault="00C1492C" w:rsidP="000F773A">
      <w:pPr>
        <w:pStyle w:val="Heading1"/>
        <w:rPr>
          <w:sz w:val="28"/>
          <w:szCs w:val="28"/>
        </w:rPr>
      </w:pPr>
      <w:r w:rsidRPr="006A28FC">
        <w:rPr>
          <w:sz w:val="28"/>
          <w:szCs w:val="28"/>
        </w:rPr>
        <w:t>з комп’ютерної графіки, комп’ютерної анімації, WEB- дизайну</w:t>
      </w:r>
    </w:p>
    <w:p w:rsidR="00C1492C" w:rsidRPr="006A28FC" w:rsidRDefault="00C1492C" w:rsidP="0025062A">
      <w:pPr>
        <w:ind w:left="360" w:hanging="240"/>
        <w:jc w:val="both"/>
        <w:rPr>
          <w:b/>
          <w:bCs/>
          <w:sz w:val="28"/>
          <w:szCs w:val="28"/>
          <w:u w:val="single"/>
        </w:rPr>
      </w:pPr>
    </w:p>
    <w:p w:rsidR="00C1492C" w:rsidRPr="00345FFD" w:rsidRDefault="00C1492C" w:rsidP="00B52252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Поліщук А.А. – голова журі, </w:t>
      </w:r>
      <w:r w:rsidRPr="00533CA5">
        <w:rPr>
          <w:sz w:val="28"/>
          <w:szCs w:val="28"/>
        </w:rPr>
        <w:t xml:space="preserve">старший викладач кафедри образотворчого мистецтва </w:t>
      </w:r>
      <w:r>
        <w:rPr>
          <w:sz w:val="28"/>
          <w:szCs w:val="28"/>
        </w:rPr>
        <w:t>Педагогічного інституту</w:t>
      </w:r>
      <w:r w:rsidRPr="00A97846"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>Київського університету імені Б</w:t>
      </w:r>
      <w:r>
        <w:rPr>
          <w:sz w:val="28"/>
          <w:szCs w:val="28"/>
        </w:rPr>
        <w:t xml:space="preserve">ориса Грінченка </w:t>
      </w:r>
    </w:p>
    <w:p w:rsidR="00C1492C" w:rsidRDefault="00C1492C" w:rsidP="00B52252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 w:rsidRPr="000F773A">
        <w:rPr>
          <w:sz w:val="28"/>
          <w:szCs w:val="28"/>
        </w:rPr>
        <w:t>Войцеховський М.О.</w:t>
      </w:r>
      <w:r>
        <w:rPr>
          <w:sz w:val="28"/>
          <w:szCs w:val="28"/>
        </w:rPr>
        <w:t xml:space="preserve"> – </w:t>
      </w:r>
      <w:r w:rsidRPr="00533CA5">
        <w:rPr>
          <w:sz w:val="28"/>
          <w:szCs w:val="28"/>
        </w:rPr>
        <w:t xml:space="preserve">заступник голови </w:t>
      </w:r>
      <w:r>
        <w:rPr>
          <w:sz w:val="28"/>
          <w:szCs w:val="28"/>
        </w:rPr>
        <w:t>журі</w:t>
      </w:r>
      <w:r w:rsidRPr="000F773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методист </w:t>
      </w:r>
      <w:r w:rsidRPr="000F773A">
        <w:rPr>
          <w:sz w:val="28"/>
          <w:szCs w:val="28"/>
        </w:rPr>
        <w:t>науково-методичного центру технологій Інституту післядипломної педагогічної освіти Київського університету імені Б</w:t>
      </w:r>
      <w:r>
        <w:rPr>
          <w:sz w:val="28"/>
          <w:szCs w:val="28"/>
        </w:rPr>
        <w:t>ориса</w:t>
      </w:r>
      <w:r w:rsidRPr="000F773A">
        <w:rPr>
          <w:sz w:val="28"/>
          <w:szCs w:val="28"/>
        </w:rPr>
        <w:t xml:space="preserve"> Грінченка</w:t>
      </w:r>
      <w:r>
        <w:rPr>
          <w:sz w:val="28"/>
          <w:szCs w:val="28"/>
        </w:rPr>
        <w:t>, Заслужений в</w:t>
      </w:r>
      <w:r w:rsidRPr="000F773A">
        <w:rPr>
          <w:sz w:val="28"/>
          <w:szCs w:val="28"/>
        </w:rPr>
        <w:t xml:space="preserve">читель України </w:t>
      </w:r>
    </w:p>
    <w:p w:rsidR="00C1492C" w:rsidRPr="00533CA5" w:rsidRDefault="00C1492C" w:rsidP="00B47C71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 w:rsidRPr="00533CA5">
        <w:rPr>
          <w:sz w:val="28"/>
          <w:szCs w:val="28"/>
        </w:rPr>
        <w:t>Задніпряний Г.Т.</w:t>
      </w:r>
      <w:r w:rsidRPr="00B47C7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47C71"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 xml:space="preserve">заступник голови </w:t>
      </w:r>
      <w:r>
        <w:rPr>
          <w:sz w:val="28"/>
          <w:szCs w:val="28"/>
        </w:rPr>
        <w:t>журі</w:t>
      </w:r>
      <w:r w:rsidRPr="00533CA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 xml:space="preserve">старший викладач кафедри образотворчого мистецтва </w:t>
      </w:r>
      <w:r>
        <w:rPr>
          <w:sz w:val="28"/>
          <w:szCs w:val="28"/>
        </w:rPr>
        <w:t>Педагогічного інституту</w:t>
      </w:r>
      <w:r w:rsidRPr="00A97846">
        <w:rPr>
          <w:sz w:val="28"/>
          <w:szCs w:val="28"/>
        </w:rPr>
        <w:t xml:space="preserve"> </w:t>
      </w:r>
      <w:r w:rsidRPr="000F773A">
        <w:rPr>
          <w:sz w:val="28"/>
          <w:szCs w:val="28"/>
        </w:rPr>
        <w:t>Київського університету</w:t>
      </w:r>
      <w:r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>імені Б</w:t>
      </w:r>
      <w:r>
        <w:rPr>
          <w:sz w:val="28"/>
          <w:szCs w:val="28"/>
        </w:rPr>
        <w:t>ориса</w:t>
      </w:r>
      <w:r w:rsidRPr="00533CA5">
        <w:rPr>
          <w:sz w:val="28"/>
          <w:szCs w:val="28"/>
        </w:rPr>
        <w:t xml:space="preserve"> Грінченка</w:t>
      </w:r>
    </w:p>
    <w:p w:rsidR="00C1492C" w:rsidRPr="00533CA5" w:rsidRDefault="00C1492C" w:rsidP="00520BDE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 w:rsidRPr="00533CA5">
        <w:rPr>
          <w:sz w:val="28"/>
          <w:szCs w:val="28"/>
        </w:rPr>
        <w:t>Агафонова С.Б.,</w:t>
      </w:r>
      <w:r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>учитель СЗШ №</w:t>
      </w:r>
      <w:r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>263 Десня</w:t>
      </w:r>
      <w:r>
        <w:rPr>
          <w:sz w:val="28"/>
          <w:szCs w:val="28"/>
        </w:rPr>
        <w:t>нського району, старший учитель</w:t>
      </w:r>
    </w:p>
    <w:p w:rsidR="00C1492C" w:rsidRDefault="00C1492C" w:rsidP="00B47C71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Богомолова Н.І., учитель Києво-Печерського ліцею № 171 «Лідер» Печерського району, Заслужений в</w:t>
      </w:r>
      <w:r w:rsidRPr="000F773A">
        <w:rPr>
          <w:sz w:val="28"/>
          <w:szCs w:val="28"/>
        </w:rPr>
        <w:t>читель України</w:t>
      </w:r>
      <w:r>
        <w:rPr>
          <w:sz w:val="28"/>
          <w:szCs w:val="28"/>
        </w:rPr>
        <w:t xml:space="preserve"> </w:t>
      </w:r>
    </w:p>
    <w:p w:rsidR="00C1492C" w:rsidRDefault="00C1492C" w:rsidP="00B47C71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Горовенко В.Й., учитель гімназії № 290 Дарницького району</w:t>
      </w:r>
    </w:p>
    <w:p w:rsidR="00C1492C" w:rsidRDefault="00C1492C" w:rsidP="00B47C71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Константинова О.В., учитель СШ № 16 Оболонського району</w:t>
      </w:r>
    </w:p>
    <w:p w:rsidR="00C1492C" w:rsidRPr="00533CA5" w:rsidRDefault="00C1492C" w:rsidP="00520BDE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 w:rsidRPr="00533CA5">
        <w:rPr>
          <w:sz w:val="28"/>
          <w:szCs w:val="28"/>
        </w:rPr>
        <w:t>Косенко Л.М., учитель СШ</w:t>
      </w:r>
      <w:r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>194 «Перспектива» Оболон</w:t>
      </w:r>
      <w:r>
        <w:rPr>
          <w:sz w:val="28"/>
          <w:szCs w:val="28"/>
        </w:rPr>
        <w:t>ського району, учитель-методист</w:t>
      </w:r>
    </w:p>
    <w:p w:rsidR="00C1492C" w:rsidRPr="00533CA5" w:rsidRDefault="00C1492C" w:rsidP="00520BDE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 w:rsidRPr="00533CA5">
        <w:rPr>
          <w:sz w:val="28"/>
          <w:szCs w:val="28"/>
        </w:rPr>
        <w:t>Косінова Н.О., учитель Технічного ліцею Дніпров</w:t>
      </w:r>
      <w:r>
        <w:rPr>
          <w:sz w:val="28"/>
          <w:szCs w:val="28"/>
        </w:rPr>
        <w:t>ського району, учитель-методист</w:t>
      </w:r>
    </w:p>
    <w:p w:rsidR="00C1492C" w:rsidRPr="00906487" w:rsidRDefault="00C1492C" w:rsidP="00520BDE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Лук’янчук Т.С., </w:t>
      </w:r>
      <w:r w:rsidRPr="00533CA5">
        <w:rPr>
          <w:sz w:val="28"/>
          <w:szCs w:val="28"/>
        </w:rPr>
        <w:t>учитель</w:t>
      </w:r>
      <w:r>
        <w:rPr>
          <w:sz w:val="28"/>
          <w:szCs w:val="28"/>
        </w:rPr>
        <w:t xml:space="preserve"> Технологічного ліцею Дніпровського району, </w:t>
      </w:r>
      <w:r w:rsidRPr="00533CA5">
        <w:rPr>
          <w:sz w:val="28"/>
          <w:szCs w:val="28"/>
        </w:rPr>
        <w:t>учитель-методист</w:t>
      </w:r>
    </w:p>
    <w:p w:rsidR="00C1492C" w:rsidRDefault="00C1492C" w:rsidP="00520BDE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Обрізан К.М., </w:t>
      </w:r>
      <w:r w:rsidRPr="00533CA5">
        <w:rPr>
          <w:sz w:val="28"/>
          <w:szCs w:val="28"/>
        </w:rPr>
        <w:t>старший викладач кафедри</w:t>
      </w:r>
      <w:r>
        <w:rPr>
          <w:sz w:val="28"/>
          <w:szCs w:val="28"/>
        </w:rPr>
        <w:t xml:space="preserve"> інформаційних технологій і математичних дисциплін Інституту лідерства та соціальних наук </w:t>
      </w:r>
      <w:r w:rsidRPr="000F773A">
        <w:rPr>
          <w:sz w:val="28"/>
          <w:szCs w:val="28"/>
        </w:rPr>
        <w:t>Київського університету імені Б</w:t>
      </w:r>
      <w:r>
        <w:rPr>
          <w:sz w:val="28"/>
          <w:szCs w:val="28"/>
        </w:rPr>
        <w:t>ориса</w:t>
      </w:r>
      <w:r w:rsidRPr="000F773A">
        <w:rPr>
          <w:sz w:val="28"/>
          <w:szCs w:val="28"/>
        </w:rPr>
        <w:t xml:space="preserve"> Грінченка</w:t>
      </w:r>
      <w:r w:rsidRPr="00533CA5">
        <w:rPr>
          <w:sz w:val="28"/>
          <w:szCs w:val="28"/>
        </w:rPr>
        <w:t xml:space="preserve"> </w:t>
      </w:r>
    </w:p>
    <w:p w:rsidR="00C1492C" w:rsidRDefault="00C1492C" w:rsidP="00520BDE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 w:rsidRPr="00533CA5">
        <w:rPr>
          <w:sz w:val="28"/>
          <w:szCs w:val="28"/>
        </w:rPr>
        <w:t xml:space="preserve">Потієнко В.А., учитель </w:t>
      </w:r>
      <w:r w:rsidRPr="000857D7">
        <w:rPr>
          <w:sz w:val="28"/>
          <w:szCs w:val="28"/>
        </w:rPr>
        <w:t xml:space="preserve">Українського </w:t>
      </w:r>
      <w:r>
        <w:rPr>
          <w:sz w:val="28"/>
          <w:szCs w:val="28"/>
        </w:rPr>
        <w:t xml:space="preserve">фізико-математичного </w:t>
      </w:r>
      <w:r w:rsidRPr="00533CA5">
        <w:rPr>
          <w:sz w:val="28"/>
          <w:szCs w:val="28"/>
        </w:rPr>
        <w:t xml:space="preserve">ліцею </w:t>
      </w:r>
      <w:r>
        <w:rPr>
          <w:sz w:val="28"/>
          <w:szCs w:val="28"/>
        </w:rPr>
        <w:t xml:space="preserve">Київського національного університету імені Тараса Шевченка Голосіївського </w:t>
      </w:r>
      <w:r w:rsidRPr="00533CA5">
        <w:rPr>
          <w:sz w:val="28"/>
          <w:szCs w:val="28"/>
        </w:rPr>
        <w:t>району, учитель-методист</w:t>
      </w:r>
    </w:p>
    <w:p w:rsidR="00C1492C" w:rsidRPr="00533CA5" w:rsidRDefault="00C1492C" w:rsidP="00520BDE">
      <w:pPr>
        <w:numPr>
          <w:ilvl w:val="0"/>
          <w:numId w:val="19"/>
        </w:numPr>
        <w:tabs>
          <w:tab w:val="clear" w:pos="1650"/>
          <w:tab w:val="num" w:pos="360"/>
        </w:tabs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Речич Н.В., учитель гімназії № 178 Солом’янського </w:t>
      </w:r>
      <w:r w:rsidRPr="00533CA5">
        <w:rPr>
          <w:sz w:val="28"/>
          <w:szCs w:val="28"/>
        </w:rPr>
        <w:t>району</w:t>
      </w:r>
    </w:p>
    <w:p w:rsidR="00C1492C" w:rsidRPr="00533CA5" w:rsidRDefault="00C1492C" w:rsidP="002E5773">
      <w:pPr>
        <w:numPr>
          <w:ilvl w:val="0"/>
          <w:numId w:val="19"/>
        </w:numPr>
        <w:tabs>
          <w:tab w:val="clear" w:pos="1650"/>
          <w:tab w:val="num" w:pos="-4536"/>
          <w:tab w:val="num" w:pos="360"/>
        </w:tabs>
        <w:ind w:left="360" w:hanging="360"/>
        <w:jc w:val="both"/>
        <w:rPr>
          <w:sz w:val="28"/>
          <w:szCs w:val="28"/>
        </w:rPr>
      </w:pPr>
      <w:r w:rsidRPr="00533CA5">
        <w:rPr>
          <w:sz w:val="28"/>
          <w:szCs w:val="28"/>
        </w:rPr>
        <w:t xml:space="preserve">Роїк Т.О., учитель СШ № 57 Шевченківського району, учитель-методист </w:t>
      </w:r>
    </w:p>
    <w:p w:rsidR="00C1492C" w:rsidRDefault="00C1492C" w:rsidP="0025062A">
      <w:pPr>
        <w:numPr>
          <w:ilvl w:val="0"/>
          <w:numId w:val="19"/>
        </w:numPr>
        <w:tabs>
          <w:tab w:val="clear" w:pos="1650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Семенова Т.</w:t>
      </w:r>
      <w:r w:rsidRPr="00533CA5">
        <w:rPr>
          <w:sz w:val="28"/>
          <w:szCs w:val="28"/>
        </w:rPr>
        <w:t>К.</w:t>
      </w:r>
      <w:r>
        <w:rPr>
          <w:sz w:val="28"/>
          <w:szCs w:val="28"/>
        </w:rPr>
        <w:t xml:space="preserve">, </w:t>
      </w:r>
      <w:r w:rsidRPr="00533CA5">
        <w:rPr>
          <w:sz w:val="28"/>
          <w:szCs w:val="28"/>
        </w:rPr>
        <w:t>учитель гімназії №</w:t>
      </w:r>
      <w:r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>267 Дарницького району, учитель-методист</w:t>
      </w:r>
    </w:p>
    <w:p w:rsidR="00C1492C" w:rsidRPr="00533CA5" w:rsidRDefault="00C1492C" w:rsidP="00DE3672">
      <w:pPr>
        <w:numPr>
          <w:ilvl w:val="0"/>
          <w:numId w:val="19"/>
        </w:numPr>
        <w:tabs>
          <w:tab w:val="clear" w:pos="1650"/>
          <w:tab w:val="num" w:pos="-3119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Толкачова І.Ю., </w:t>
      </w:r>
      <w:r w:rsidRPr="00533CA5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СЗШ № 35 Святошинського району</w:t>
      </w:r>
    </w:p>
    <w:p w:rsidR="00C1492C" w:rsidRDefault="00C1492C" w:rsidP="00345FFD">
      <w:pPr>
        <w:numPr>
          <w:ilvl w:val="0"/>
          <w:numId w:val="19"/>
        </w:numPr>
        <w:tabs>
          <w:tab w:val="clear" w:pos="1650"/>
          <w:tab w:val="num" w:pos="360"/>
        </w:tabs>
        <w:ind w:left="360" w:hanging="360"/>
        <w:jc w:val="both"/>
        <w:rPr>
          <w:sz w:val="28"/>
          <w:szCs w:val="28"/>
        </w:rPr>
      </w:pPr>
      <w:r w:rsidRPr="00533CA5">
        <w:rPr>
          <w:sz w:val="28"/>
          <w:szCs w:val="28"/>
        </w:rPr>
        <w:t>Фокіна Т.М.,</w:t>
      </w:r>
      <w:r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>учитель СЗШ № 90 Печерського району, редактор журналу «Комп’ютер в школі і сім’ї»</w:t>
      </w:r>
      <w:r>
        <w:rPr>
          <w:sz w:val="28"/>
          <w:szCs w:val="28"/>
        </w:rPr>
        <w:t xml:space="preserve">, </w:t>
      </w:r>
      <w:r w:rsidRPr="00533CA5">
        <w:rPr>
          <w:sz w:val="28"/>
          <w:szCs w:val="28"/>
        </w:rPr>
        <w:t>учитель-методист</w:t>
      </w:r>
      <w:r w:rsidRPr="00345FFD">
        <w:rPr>
          <w:sz w:val="28"/>
          <w:szCs w:val="28"/>
        </w:rPr>
        <w:t xml:space="preserve"> </w:t>
      </w:r>
    </w:p>
    <w:p w:rsidR="00C1492C" w:rsidRDefault="00C1492C" w:rsidP="00345FFD">
      <w:pPr>
        <w:numPr>
          <w:ilvl w:val="0"/>
          <w:numId w:val="19"/>
        </w:numPr>
        <w:tabs>
          <w:tab w:val="clear" w:pos="1650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Фролова Л.М., </w:t>
      </w:r>
      <w:r w:rsidRPr="00533CA5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ліцею № 144 митної справи імені Г.Ващенка Солом’янського району</w:t>
      </w:r>
    </w:p>
    <w:p w:rsidR="00C1492C" w:rsidRDefault="00C1492C" w:rsidP="0025062A">
      <w:pPr>
        <w:numPr>
          <w:ilvl w:val="0"/>
          <w:numId w:val="19"/>
        </w:numPr>
        <w:tabs>
          <w:tab w:val="clear" w:pos="1650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Чухлеб А.В.,</w:t>
      </w:r>
      <w:r w:rsidRPr="00345FFD">
        <w:rPr>
          <w:sz w:val="28"/>
          <w:szCs w:val="28"/>
        </w:rPr>
        <w:t xml:space="preserve"> </w:t>
      </w:r>
      <w:r w:rsidRPr="00533CA5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 xml:space="preserve">ліцею № </w:t>
      </w:r>
      <w:r w:rsidRPr="006E2DA4">
        <w:rPr>
          <w:sz w:val="28"/>
          <w:szCs w:val="28"/>
          <w:lang w:val="ru-RU"/>
        </w:rPr>
        <w:t>241</w:t>
      </w:r>
      <w:r>
        <w:rPr>
          <w:sz w:val="28"/>
          <w:szCs w:val="28"/>
        </w:rPr>
        <w:t xml:space="preserve"> «Голосіївський» Голосіївського району</w:t>
      </w:r>
    </w:p>
    <w:p w:rsidR="00C1492C" w:rsidRDefault="00C1492C">
      <w:pPr>
        <w:jc w:val="center"/>
        <w:rPr>
          <w:b/>
          <w:bCs/>
          <w:sz w:val="28"/>
          <w:szCs w:val="28"/>
        </w:rPr>
      </w:pPr>
    </w:p>
    <w:p w:rsidR="00C1492C" w:rsidRDefault="00C1492C" w:rsidP="00FA5430">
      <w:pPr>
        <w:jc w:val="center"/>
        <w:rPr>
          <w:b/>
          <w:bCs/>
          <w:sz w:val="28"/>
          <w:szCs w:val="28"/>
        </w:rPr>
      </w:pPr>
      <w:r w:rsidRPr="00FA5430">
        <w:rPr>
          <w:b/>
          <w:bCs/>
          <w:sz w:val="28"/>
          <w:szCs w:val="28"/>
        </w:rPr>
        <w:t>Комісія з</w:t>
      </w:r>
      <w:r>
        <w:rPr>
          <w:b/>
          <w:bCs/>
          <w:sz w:val="28"/>
          <w:szCs w:val="28"/>
        </w:rPr>
        <w:t>і складання олімпіадних завдань</w:t>
      </w:r>
    </w:p>
    <w:p w:rsidR="00C1492C" w:rsidRPr="00FA5430" w:rsidRDefault="00C1492C" w:rsidP="00FA5430">
      <w:pPr>
        <w:jc w:val="center"/>
        <w:rPr>
          <w:b/>
          <w:bCs/>
          <w:sz w:val="28"/>
          <w:szCs w:val="28"/>
        </w:rPr>
      </w:pPr>
    </w:p>
    <w:p w:rsidR="00C1492C" w:rsidRPr="00345FFD" w:rsidRDefault="00C1492C" w:rsidP="00ED4C3B">
      <w:pPr>
        <w:numPr>
          <w:ilvl w:val="0"/>
          <w:numId w:val="24"/>
        </w:numPr>
        <w:tabs>
          <w:tab w:val="clear" w:pos="1650"/>
          <w:tab w:val="num" w:pos="-4678"/>
        </w:tabs>
        <w:ind w:left="426" w:hanging="398"/>
        <w:jc w:val="both"/>
        <w:rPr>
          <w:sz w:val="28"/>
          <w:szCs w:val="28"/>
        </w:rPr>
      </w:pPr>
      <w:r w:rsidRPr="00C84A08">
        <w:rPr>
          <w:sz w:val="28"/>
          <w:szCs w:val="28"/>
        </w:rPr>
        <w:t>Поліщук А.А.</w:t>
      </w:r>
      <w:r>
        <w:rPr>
          <w:sz w:val="28"/>
          <w:szCs w:val="28"/>
        </w:rPr>
        <w:t xml:space="preserve">, </w:t>
      </w:r>
      <w:r w:rsidRPr="00533CA5">
        <w:rPr>
          <w:sz w:val="28"/>
          <w:szCs w:val="28"/>
        </w:rPr>
        <w:t>старший викладач кафедри образотворчого мистецтва</w:t>
      </w:r>
      <w:r w:rsidRPr="009B055C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Педагогічного інституту</w:t>
      </w:r>
      <w:r w:rsidRPr="00533CA5">
        <w:rPr>
          <w:sz w:val="28"/>
          <w:szCs w:val="28"/>
        </w:rPr>
        <w:t xml:space="preserve"> Київського університету імені Б</w:t>
      </w:r>
      <w:r>
        <w:rPr>
          <w:sz w:val="28"/>
          <w:szCs w:val="28"/>
        </w:rPr>
        <w:t xml:space="preserve">ориса Грінченка </w:t>
      </w:r>
    </w:p>
    <w:p w:rsidR="00C1492C" w:rsidRPr="0025062A" w:rsidRDefault="00C1492C" w:rsidP="00ED4C3B">
      <w:pPr>
        <w:numPr>
          <w:ilvl w:val="0"/>
          <w:numId w:val="24"/>
        </w:numPr>
        <w:tabs>
          <w:tab w:val="clear" w:pos="1650"/>
          <w:tab w:val="num" w:pos="-4678"/>
        </w:tabs>
        <w:ind w:left="426" w:hanging="398"/>
        <w:jc w:val="both"/>
        <w:rPr>
          <w:sz w:val="28"/>
          <w:szCs w:val="28"/>
        </w:rPr>
      </w:pPr>
      <w:r w:rsidRPr="0025062A">
        <w:rPr>
          <w:sz w:val="28"/>
          <w:szCs w:val="28"/>
        </w:rPr>
        <w:t>Войцеховський М.О.</w:t>
      </w:r>
      <w:r w:rsidRPr="000F773A">
        <w:rPr>
          <w:sz w:val="28"/>
          <w:szCs w:val="28"/>
        </w:rPr>
        <w:t xml:space="preserve">, </w:t>
      </w:r>
      <w:r w:rsidRPr="0025062A">
        <w:rPr>
          <w:sz w:val="28"/>
          <w:szCs w:val="28"/>
        </w:rPr>
        <w:t>методист науково</w:t>
      </w:r>
      <w:r>
        <w:rPr>
          <w:sz w:val="28"/>
          <w:szCs w:val="28"/>
        </w:rPr>
        <w:t xml:space="preserve">-методичного центру технологій </w:t>
      </w:r>
      <w:r w:rsidRPr="0025062A">
        <w:rPr>
          <w:sz w:val="28"/>
          <w:szCs w:val="28"/>
        </w:rPr>
        <w:t>Інституту післядипломної педагогічної освіти Київського університету імені</w:t>
      </w:r>
      <w:r>
        <w:rPr>
          <w:sz w:val="28"/>
          <w:szCs w:val="28"/>
        </w:rPr>
        <w:t> </w:t>
      </w:r>
      <w:r w:rsidRPr="0025062A">
        <w:rPr>
          <w:sz w:val="28"/>
          <w:szCs w:val="28"/>
        </w:rPr>
        <w:t>Б</w:t>
      </w:r>
      <w:r>
        <w:rPr>
          <w:sz w:val="28"/>
          <w:szCs w:val="28"/>
        </w:rPr>
        <w:t>ориса</w:t>
      </w:r>
      <w:r w:rsidRPr="0025062A">
        <w:rPr>
          <w:sz w:val="28"/>
          <w:szCs w:val="28"/>
        </w:rPr>
        <w:t xml:space="preserve"> Грінченка, </w:t>
      </w:r>
      <w:r>
        <w:rPr>
          <w:sz w:val="28"/>
          <w:szCs w:val="28"/>
        </w:rPr>
        <w:t>Заслужений в</w:t>
      </w:r>
      <w:r w:rsidRPr="0025062A">
        <w:rPr>
          <w:sz w:val="28"/>
          <w:szCs w:val="28"/>
        </w:rPr>
        <w:t>читель України</w:t>
      </w:r>
    </w:p>
    <w:p w:rsidR="00C1492C" w:rsidRPr="000857D7" w:rsidRDefault="00C1492C" w:rsidP="00ED4C3B">
      <w:pPr>
        <w:numPr>
          <w:ilvl w:val="0"/>
          <w:numId w:val="24"/>
        </w:numPr>
        <w:tabs>
          <w:tab w:val="clear" w:pos="1650"/>
          <w:tab w:val="num" w:pos="-4678"/>
        </w:tabs>
        <w:ind w:left="426" w:hanging="398"/>
        <w:jc w:val="both"/>
        <w:rPr>
          <w:sz w:val="28"/>
          <w:szCs w:val="28"/>
        </w:rPr>
      </w:pPr>
      <w:r w:rsidRPr="0025062A">
        <w:rPr>
          <w:sz w:val="28"/>
          <w:szCs w:val="28"/>
        </w:rPr>
        <w:t>Задніпряний Г.Т.</w:t>
      </w:r>
      <w:r w:rsidRPr="000F773A">
        <w:rPr>
          <w:sz w:val="28"/>
          <w:szCs w:val="28"/>
        </w:rPr>
        <w:t xml:space="preserve">, </w:t>
      </w:r>
      <w:r w:rsidRPr="0025062A">
        <w:rPr>
          <w:sz w:val="28"/>
          <w:szCs w:val="28"/>
        </w:rPr>
        <w:t>старший викладач кафедри образотворчого мистецтва</w:t>
      </w:r>
      <w:r w:rsidRPr="009B055C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Педагогічного інституту</w:t>
      </w:r>
      <w:r w:rsidRPr="0025062A">
        <w:rPr>
          <w:sz w:val="28"/>
          <w:szCs w:val="28"/>
        </w:rPr>
        <w:t xml:space="preserve"> Київського університету імені Б</w:t>
      </w:r>
      <w:r>
        <w:rPr>
          <w:sz w:val="28"/>
          <w:szCs w:val="28"/>
        </w:rPr>
        <w:t>ориса</w:t>
      </w:r>
      <w:r w:rsidRPr="0025062A">
        <w:rPr>
          <w:sz w:val="28"/>
          <w:szCs w:val="28"/>
        </w:rPr>
        <w:t xml:space="preserve"> Грінченка</w:t>
      </w:r>
    </w:p>
    <w:p w:rsidR="00C1492C" w:rsidRPr="00763F87" w:rsidRDefault="00C1492C" w:rsidP="00ED4C3B">
      <w:pPr>
        <w:jc w:val="center"/>
        <w:rPr>
          <w:b/>
          <w:bCs/>
          <w:sz w:val="28"/>
          <w:szCs w:val="28"/>
        </w:rPr>
      </w:pPr>
    </w:p>
    <w:p w:rsidR="00C1492C" w:rsidRPr="00ED4C3B" w:rsidRDefault="00C1492C" w:rsidP="00ED4C3B">
      <w:pPr>
        <w:jc w:val="center"/>
        <w:rPr>
          <w:b/>
          <w:bCs/>
          <w:sz w:val="28"/>
          <w:szCs w:val="28"/>
        </w:rPr>
      </w:pPr>
      <w:r w:rsidRPr="00ED4C3B">
        <w:rPr>
          <w:b/>
          <w:bCs/>
          <w:sz w:val="28"/>
          <w:szCs w:val="28"/>
        </w:rPr>
        <w:t>Апеляція</w:t>
      </w:r>
    </w:p>
    <w:p w:rsidR="00C1492C" w:rsidRDefault="00C1492C" w:rsidP="00E47271">
      <w:pPr>
        <w:pStyle w:val="PlainTex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1492C" w:rsidRDefault="00C1492C" w:rsidP="000857D7">
      <w:pPr>
        <w:pStyle w:val="PlainText"/>
        <w:numPr>
          <w:ilvl w:val="0"/>
          <w:numId w:val="25"/>
        </w:numPr>
        <w:ind w:left="426"/>
        <w:jc w:val="both"/>
        <w:rPr>
          <w:rFonts w:ascii="Times New Roman" w:eastAsia="MS Mincho" w:hAnsi="Times New Roman"/>
          <w:sz w:val="28"/>
          <w:szCs w:val="28"/>
        </w:rPr>
      </w:pPr>
      <w:r w:rsidRPr="00ED4C3B">
        <w:rPr>
          <w:rFonts w:ascii="Times New Roman" w:eastAsia="MS Mincho" w:hAnsi="Times New Roman" w:cs="Times New Roman"/>
          <w:sz w:val="28"/>
          <w:szCs w:val="28"/>
        </w:rPr>
        <w:t>з комп’ютерної графіки</w:t>
      </w:r>
      <w:r w:rsidRPr="00C22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2270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 березня 20</w:t>
      </w:r>
      <w:r w:rsidRPr="00C2270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року, 16</w:t>
      </w:r>
      <w:r w:rsidRPr="00D51E3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Інститут </w:t>
      </w:r>
      <w:r w:rsidRPr="00ED4C3B">
        <w:rPr>
          <w:rFonts w:ascii="Times New Roman" w:eastAsia="MS Mincho" w:hAnsi="Times New Roman" w:cs="Times New Roman"/>
          <w:sz w:val="28"/>
          <w:szCs w:val="28"/>
        </w:rPr>
        <w:t xml:space="preserve">післядипломної педагогічної освіти Київського університету імені Бориса Грінченка </w:t>
      </w:r>
    </w:p>
    <w:p w:rsidR="00C1492C" w:rsidRDefault="00C1492C" w:rsidP="005B2960">
      <w:pPr>
        <w:pStyle w:val="PlainText"/>
        <w:ind w:left="66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Pr="00ED4C3B">
        <w:rPr>
          <w:rFonts w:ascii="Times New Roman" w:eastAsia="MS Mincho" w:hAnsi="Times New Roman" w:cs="Times New Roman"/>
          <w:sz w:val="28"/>
          <w:szCs w:val="28"/>
        </w:rPr>
        <w:t>(</w:t>
      </w:r>
      <w:r>
        <w:rPr>
          <w:rFonts w:ascii="Times New Roman" w:eastAsia="MS Mincho" w:hAnsi="Times New Roman" w:cs="Times New Roman"/>
          <w:sz w:val="28"/>
          <w:szCs w:val="28"/>
        </w:rPr>
        <w:t>проспект</w:t>
      </w:r>
      <w:r w:rsidRPr="00ED4C3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П. </w:t>
      </w:r>
      <w:r w:rsidRPr="00ED4C3B">
        <w:rPr>
          <w:rFonts w:ascii="Times New Roman" w:eastAsia="MS Mincho" w:hAnsi="Times New Roman" w:cs="Times New Roman"/>
          <w:sz w:val="28"/>
          <w:szCs w:val="28"/>
        </w:rPr>
        <w:t>Ти</w:t>
      </w:r>
      <w:r>
        <w:rPr>
          <w:rFonts w:ascii="Times New Roman" w:eastAsia="MS Mincho" w:hAnsi="Times New Roman" w:cs="Times New Roman"/>
          <w:sz w:val="28"/>
          <w:szCs w:val="28"/>
        </w:rPr>
        <w:t>чини</w:t>
      </w:r>
      <w:r w:rsidRPr="00ED4C3B">
        <w:rPr>
          <w:rFonts w:ascii="Times New Roman" w:eastAsia="MS Mincho" w:hAnsi="Times New Roman" w:cs="Times New Roman"/>
          <w:sz w:val="28"/>
          <w:szCs w:val="28"/>
        </w:rPr>
        <w:t xml:space="preserve"> 1</w:t>
      </w:r>
      <w:r>
        <w:rPr>
          <w:rFonts w:ascii="Times New Roman" w:eastAsia="MS Mincho" w:hAnsi="Times New Roman" w:cs="Times New Roman"/>
          <w:sz w:val="28"/>
          <w:szCs w:val="28"/>
        </w:rPr>
        <w:t>7</w:t>
      </w:r>
      <w:r w:rsidRPr="00ED4C3B">
        <w:rPr>
          <w:rFonts w:ascii="Times New Roman" w:eastAsia="MS Mincho" w:hAnsi="Times New Roman" w:cs="Times New Roman"/>
          <w:sz w:val="28"/>
          <w:szCs w:val="28"/>
        </w:rPr>
        <w:t>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ауд. 227</w:t>
      </w:r>
      <w:r w:rsidRPr="00FE75F6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8"/>
        </w:rPr>
        <w:t>234);</w:t>
      </w:r>
    </w:p>
    <w:p w:rsidR="00C1492C" w:rsidRDefault="00C1492C" w:rsidP="000857D7">
      <w:pPr>
        <w:pStyle w:val="PlainText"/>
        <w:numPr>
          <w:ilvl w:val="0"/>
          <w:numId w:val="25"/>
        </w:numPr>
        <w:ind w:left="426"/>
        <w:jc w:val="both"/>
        <w:rPr>
          <w:rFonts w:ascii="Times New Roman" w:eastAsia="MS Mincho" w:hAnsi="Times New Roman"/>
          <w:sz w:val="28"/>
          <w:szCs w:val="28"/>
        </w:rPr>
      </w:pPr>
      <w:r w:rsidRPr="00ED4C3B">
        <w:rPr>
          <w:rFonts w:ascii="Times New Roman" w:eastAsia="MS Mincho" w:hAnsi="Times New Roman" w:cs="Times New Roman"/>
          <w:sz w:val="28"/>
          <w:szCs w:val="28"/>
        </w:rPr>
        <w:t xml:space="preserve">з комп’ютерної анімації </w:t>
      </w:r>
      <w:r>
        <w:rPr>
          <w:rFonts w:ascii="Times New Roman" w:hAnsi="Times New Roman" w:cs="Times New Roman"/>
          <w:sz w:val="28"/>
          <w:szCs w:val="28"/>
        </w:rPr>
        <w:t>– 6 квітня 20</w:t>
      </w:r>
      <w:r w:rsidRPr="00C2270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року, 16</w:t>
      </w:r>
      <w:r w:rsidRPr="00D51E3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Інститут </w:t>
      </w:r>
      <w:r w:rsidRPr="00ED4C3B">
        <w:rPr>
          <w:rFonts w:ascii="Times New Roman" w:eastAsia="MS Mincho" w:hAnsi="Times New Roman" w:cs="Times New Roman"/>
          <w:sz w:val="28"/>
          <w:szCs w:val="28"/>
        </w:rPr>
        <w:t>післядипломної педагогічної освіти Київського університету імені Бориса Грінченка</w:t>
      </w:r>
    </w:p>
    <w:p w:rsidR="00C1492C" w:rsidRDefault="00C1492C" w:rsidP="005B2960">
      <w:pPr>
        <w:pStyle w:val="PlainText"/>
        <w:ind w:left="66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Pr="00ED4C3B">
        <w:rPr>
          <w:rFonts w:ascii="Times New Roman" w:eastAsia="MS Mincho" w:hAnsi="Times New Roman" w:cs="Times New Roman"/>
          <w:sz w:val="28"/>
          <w:szCs w:val="28"/>
        </w:rPr>
        <w:t>(</w:t>
      </w:r>
      <w:r>
        <w:rPr>
          <w:rFonts w:ascii="Times New Roman" w:eastAsia="MS Mincho" w:hAnsi="Times New Roman" w:cs="Times New Roman"/>
          <w:sz w:val="28"/>
          <w:szCs w:val="28"/>
        </w:rPr>
        <w:t>проспект</w:t>
      </w:r>
      <w:r w:rsidRPr="00ED4C3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П. </w:t>
      </w:r>
      <w:r w:rsidRPr="00ED4C3B">
        <w:rPr>
          <w:rFonts w:ascii="Times New Roman" w:eastAsia="MS Mincho" w:hAnsi="Times New Roman" w:cs="Times New Roman"/>
          <w:sz w:val="28"/>
          <w:szCs w:val="28"/>
        </w:rPr>
        <w:t>Ти</w:t>
      </w:r>
      <w:r>
        <w:rPr>
          <w:rFonts w:ascii="Times New Roman" w:eastAsia="MS Mincho" w:hAnsi="Times New Roman" w:cs="Times New Roman"/>
          <w:sz w:val="28"/>
          <w:szCs w:val="28"/>
        </w:rPr>
        <w:t>чини</w:t>
      </w:r>
      <w:r w:rsidRPr="00ED4C3B">
        <w:rPr>
          <w:rFonts w:ascii="Times New Roman" w:eastAsia="MS Mincho" w:hAnsi="Times New Roman" w:cs="Times New Roman"/>
          <w:sz w:val="28"/>
          <w:szCs w:val="28"/>
        </w:rPr>
        <w:t xml:space="preserve"> 1</w:t>
      </w:r>
      <w:r>
        <w:rPr>
          <w:rFonts w:ascii="Times New Roman" w:eastAsia="MS Mincho" w:hAnsi="Times New Roman" w:cs="Times New Roman"/>
          <w:sz w:val="28"/>
          <w:szCs w:val="28"/>
        </w:rPr>
        <w:t>7</w:t>
      </w:r>
      <w:r w:rsidRPr="00ED4C3B">
        <w:rPr>
          <w:rFonts w:ascii="Times New Roman" w:eastAsia="MS Mincho" w:hAnsi="Times New Roman" w:cs="Times New Roman"/>
          <w:sz w:val="28"/>
          <w:szCs w:val="28"/>
        </w:rPr>
        <w:t>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ауд. 227</w:t>
      </w:r>
      <w:r w:rsidRPr="00FE75F6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8"/>
        </w:rPr>
        <w:t>234);</w:t>
      </w:r>
    </w:p>
    <w:p w:rsidR="00C1492C" w:rsidRDefault="00C1492C" w:rsidP="000857D7">
      <w:pPr>
        <w:pStyle w:val="PlainText"/>
        <w:numPr>
          <w:ilvl w:val="0"/>
          <w:numId w:val="25"/>
        </w:numPr>
        <w:ind w:left="426"/>
        <w:jc w:val="both"/>
        <w:rPr>
          <w:rFonts w:ascii="Times New Roman" w:eastAsia="MS Mincho" w:hAnsi="Times New Roman"/>
          <w:sz w:val="28"/>
          <w:szCs w:val="28"/>
        </w:rPr>
      </w:pPr>
      <w:r w:rsidRPr="00ED4C3B">
        <w:rPr>
          <w:rFonts w:ascii="Times New Roman" w:eastAsia="MS Mincho" w:hAnsi="Times New Roman" w:cs="Times New Roman"/>
          <w:sz w:val="28"/>
          <w:szCs w:val="28"/>
        </w:rPr>
        <w:t xml:space="preserve">з WEB-дизайну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2270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 квітня 20</w:t>
      </w:r>
      <w:r w:rsidRPr="00C2270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року, 16</w:t>
      </w:r>
      <w:r w:rsidRPr="00D51E3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Інститут </w:t>
      </w:r>
      <w:r w:rsidRPr="00ED4C3B">
        <w:rPr>
          <w:rFonts w:ascii="Times New Roman" w:eastAsia="MS Mincho" w:hAnsi="Times New Roman" w:cs="Times New Roman"/>
          <w:sz w:val="28"/>
          <w:szCs w:val="28"/>
        </w:rPr>
        <w:t xml:space="preserve">післядипломної педагогічної освіти Київського університету імені Бориса Грінченка </w:t>
      </w:r>
    </w:p>
    <w:p w:rsidR="00C1492C" w:rsidRPr="00FE75F6" w:rsidRDefault="00C1492C" w:rsidP="005B2960">
      <w:pPr>
        <w:pStyle w:val="PlainText"/>
        <w:ind w:left="66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</w:t>
      </w:r>
      <w:r w:rsidRPr="00ED4C3B">
        <w:rPr>
          <w:rFonts w:ascii="Times New Roman" w:eastAsia="MS Mincho" w:hAnsi="Times New Roman" w:cs="Times New Roman"/>
          <w:sz w:val="28"/>
          <w:szCs w:val="28"/>
        </w:rPr>
        <w:t>(</w:t>
      </w:r>
      <w:r>
        <w:rPr>
          <w:rFonts w:ascii="Times New Roman" w:eastAsia="MS Mincho" w:hAnsi="Times New Roman" w:cs="Times New Roman"/>
          <w:sz w:val="28"/>
          <w:szCs w:val="28"/>
        </w:rPr>
        <w:t>проспект</w:t>
      </w:r>
      <w:r w:rsidRPr="00ED4C3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П. </w:t>
      </w:r>
      <w:r w:rsidRPr="00ED4C3B">
        <w:rPr>
          <w:rFonts w:ascii="Times New Roman" w:eastAsia="MS Mincho" w:hAnsi="Times New Roman" w:cs="Times New Roman"/>
          <w:sz w:val="28"/>
          <w:szCs w:val="28"/>
        </w:rPr>
        <w:t>Ти</w:t>
      </w:r>
      <w:r>
        <w:rPr>
          <w:rFonts w:ascii="Times New Roman" w:eastAsia="MS Mincho" w:hAnsi="Times New Roman" w:cs="Times New Roman"/>
          <w:sz w:val="28"/>
          <w:szCs w:val="28"/>
        </w:rPr>
        <w:t>чини</w:t>
      </w:r>
      <w:r w:rsidRPr="00ED4C3B">
        <w:rPr>
          <w:rFonts w:ascii="Times New Roman" w:eastAsia="MS Mincho" w:hAnsi="Times New Roman" w:cs="Times New Roman"/>
          <w:sz w:val="28"/>
          <w:szCs w:val="28"/>
        </w:rPr>
        <w:t xml:space="preserve"> 1</w:t>
      </w:r>
      <w:r>
        <w:rPr>
          <w:rFonts w:ascii="Times New Roman" w:eastAsia="MS Mincho" w:hAnsi="Times New Roman" w:cs="Times New Roman"/>
          <w:sz w:val="28"/>
          <w:szCs w:val="28"/>
        </w:rPr>
        <w:t>7</w:t>
      </w:r>
      <w:r w:rsidRPr="00ED4C3B">
        <w:rPr>
          <w:rFonts w:ascii="Times New Roman" w:eastAsia="MS Mincho" w:hAnsi="Times New Roman" w:cs="Times New Roman"/>
          <w:sz w:val="28"/>
          <w:szCs w:val="28"/>
        </w:rPr>
        <w:t>,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ауд. 227</w:t>
      </w:r>
      <w:r w:rsidRPr="00FE75F6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8"/>
        </w:rPr>
        <w:t>234)</w:t>
      </w:r>
    </w:p>
    <w:p w:rsidR="00C1492C" w:rsidRPr="00ED4C3B" w:rsidRDefault="00C1492C" w:rsidP="00ED4C3B">
      <w:pPr>
        <w:pStyle w:val="PlainText"/>
        <w:jc w:val="both"/>
        <w:rPr>
          <w:rFonts w:ascii="Times New Roman" w:eastAsia="MS Mincho" w:hAnsi="Times New Roman"/>
          <w:sz w:val="28"/>
          <w:szCs w:val="28"/>
        </w:rPr>
      </w:pPr>
    </w:p>
    <w:p w:rsidR="00C1492C" w:rsidRDefault="00C1492C" w:rsidP="00623F1E">
      <w:pPr>
        <w:ind w:left="600"/>
        <w:rPr>
          <w:sz w:val="28"/>
          <w:szCs w:val="28"/>
        </w:rPr>
      </w:pPr>
    </w:p>
    <w:p w:rsidR="00C1492C" w:rsidRPr="00C84A08" w:rsidRDefault="00C1492C" w:rsidP="00623F1E">
      <w:pPr>
        <w:ind w:left="600"/>
        <w:rPr>
          <w:sz w:val="28"/>
          <w:szCs w:val="28"/>
        </w:rPr>
      </w:pPr>
    </w:p>
    <w:p w:rsidR="00C1492C" w:rsidRDefault="00C1492C" w:rsidP="00986A09">
      <w:pPr>
        <w:tabs>
          <w:tab w:val="num" w:pos="360"/>
        </w:tabs>
        <w:ind w:left="360" w:hanging="360"/>
        <w:rPr>
          <w:sz w:val="28"/>
          <w:szCs w:val="28"/>
        </w:rPr>
      </w:pPr>
      <w:r w:rsidRPr="00A05235">
        <w:rPr>
          <w:sz w:val="28"/>
          <w:szCs w:val="28"/>
          <w:lang w:val="ru-RU"/>
        </w:rPr>
        <w:t xml:space="preserve">   </w:t>
      </w:r>
      <w:r w:rsidRPr="006B6203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    </w:t>
      </w:r>
      <w:r w:rsidRPr="006B6203">
        <w:rPr>
          <w:sz w:val="28"/>
          <w:szCs w:val="28"/>
          <w:lang w:val="ru-RU"/>
        </w:rPr>
        <w:t>З</w:t>
      </w:r>
      <w:r>
        <w:rPr>
          <w:sz w:val="28"/>
          <w:szCs w:val="28"/>
        </w:rPr>
        <w:t>аступник начальника                                                            Г. Руденко</w:t>
      </w:r>
    </w:p>
    <w:p w:rsidR="00C1492C" w:rsidRDefault="00C1492C" w:rsidP="00986A09">
      <w:pPr>
        <w:tabs>
          <w:tab w:val="num" w:pos="360"/>
        </w:tabs>
        <w:ind w:left="360" w:hanging="36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sectPr w:rsidR="00C1492C" w:rsidSect="002D6BD8">
      <w:type w:val="continuous"/>
      <w:pgSz w:w="11906" w:h="16838"/>
      <w:pgMar w:top="907" w:right="868" w:bottom="90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00FA"/>
    <w:multiLevelType w:val="hybridMultilevel"/>
    <w:tmpl w:val="2AA69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5479F0"/>
    <w:multiLevelType w:val="hybridMultilevel"/>
    <w:tmpl w:val="75A0F1B2"/>
    <w:lvl w:ilvl="0" w:tplc="40126E0E">
      <w:start w:val="1"/>
      <w:numFmt w:val="decimal"/>
      <w:lvlText w:val="%1."/>
      <w:lvlJc w:val="left"/>
      <w:pPr>
        <w:tabs>
          <w:tab w:val="num" w:pos="683"/>
        </w:tabs>
        <w:ind w:left="683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03"/>
        </w:tabs>
        <w:ind w:left="70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23"/>
        </w:tabs>
        <w:ind w:left="142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43"/>
        </w:tabs>
        <w:ind w:left="214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63"/>
        </w:tabs>
        <w:ind w:left="286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583"/>
        </w:tabs>
        <w:ind w:left="358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03"/>
        </w:tabs>
        <w:ind w:left="430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23"/>
        </w:tabs>
        <w:ind w:left="502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43"/>
        </w:tabs>
        <w:ind w:left="5743" w:hanging="180"/>
      </w:pPr>
    </w:lvl>
  </w:abstractNum>
  <w:abstractNum w:abstractNumId="2">
    <w:nsid w:val="0B172F4D"/>
    <w:multiLevelType w:val="hybridMultilevel"/>
    <w:tmpl w:val="93E65706"/>
    <w:lvl w:ilvl="0" w:tplc="40126E0E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8C3BF2"/>
    <w:multiLevelType w:val="hybridMultilevel"/>
    <w:tmpl w:val="CC768712"/>
    <w:lvl w:ilvl="0" w:tplc="D38E8FA8">
      <w:start w:val="1"/>
      <w:numFmt w:val="decimal"/>
      <w:lvlText w:val="%1."/>
      <w:lvlJc w:val="left"/>
      <w:pPr>
        <w:tabs>
          <w:tab w:val="num" w:pos="1650"/>
        </w:tabs>
        <w:ind w:left="1418" w:hanging="68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461AB1"/>
    <w:multiLevelType w:val="hybridMultilevel"/>
    <w:tmpl w:val="6A06CB2C"/>
    <w:lvl w:ilvl="0" w:tplc="40126E0E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054D0E"/>
    <w:multiLevelType w:val="hybridMultilevel"/>
    <w:tmpl w:val="B7688992"/>
    <w:lvl w:ilvl="0" w:tplc="DA568E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C42E15"/>
    <w:multiLevelType w:val="multilevel"/>
    <w:tmpl w:val="F5509322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B72228"/>
    <w:multiLevelType w:val="multilevel"/>
    <w:tmpl w:val="F5509322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5A3A1E"/>
    <w:multiLevelType w:val="hybridMultilevel"/>
    <w:tmpl w:val="B6E4C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DD25BE"/>
    <w:multiLevelType w:val="hybridMultilevel"/>
    <w:tmpl w:val="CC768712"/>
    <w:lvl w:ilvl="0" w:tplc="D38E8FA8">
      <w:start w:val="1"/>
      <w:numFmt w:val="decimal"/>
      <w:lvlText w:val="%1."/>
      <w:lvlJc w:val="left"/>
      <w:pPr>
        <w:tabs>
          <w:tab w:val="num" w:pos="1650"/>
        </w:tabs>
        <w:ind w:left="1418" w:hanging="68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56789F"/>
    <w:multiLevelType w:val="hybridMultilevel"/>
    <w:tmpl w:val="5964C084"/>
    <w:lvl w:ilvl="0" w:tplc="EFA42A42">
      <w:start w:val="1"/>
      <w:numFmt w:val="decimal"/>
      <w:lvlText w:val="%1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AB1C31"/>
    <w:multiLevelType w:val="hybridMultilevel"/>
    <w:tmpl w:val="76B4311E"/>
    <w:lvl w:ilvl="0" w:tplc="EFA42A42">
      <w:start w:val="1"/>
      <w:numFmt w:val="decimal"/>
      <w:lvlText w:val="%1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D037A9"/>
    <w:multiLevelType w:val="multilevel"/>
    <w:tmpl w:val="0AC21434"/>
    <w:lvl w:ilvl="0">
      <w:start w:val="1"/>
      <w:numFmt w:val="decimal"/>
      <w:lvlText w:val="%1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EB086A"/>
    <w:multiLevelType w:val="hybridMultilevel"/>
    <w:tmpl w:val="F5509322"/>
    <w:lvl w:ilvl="0" w:tplc="40126E0E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9F564E"/>
    <w:multiLevelType w:val="multilevel"/>
    <w:tmpl w:val="B768899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3E662C"/>
    <w:multiLevelType w:val="hybridMultilevel"/>
    <w:tmpl w:val="C4466EB4"/>
    <w:lvl w:ilvl="0" w:tplc="EFA42A42">
      <w:start w:val="1"/>
      <w:numFmt w:val="decimal"/>
      <w:lvlText w:val="%1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AF0BBA"/>
    <w:multiLevelType w:val="hybridMultilevel"/>
    <w:tmpl w:val="2F36B374"/>
    <w:lvl w:ilvl="0" w:tplc="D38E8FA8">
      <w:start w:val="1"/>
      <w:numFmt w:val="decimal"/>
      <w:lvlText w:val="%1."/>
      <w:lvlJc w:val="left"/>
      <w:pPr>
        <w:tabs>
          <w:tab w:val="num" w:pos="1153"/>
        </w:tabs>
        <w:ind w:left="921" w:hanging="68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43" w:hanging="360"/>
      </w:pPr>
    </w:lvl>
    <w:lvl w:ilvl="2" w:tplc="0419001B">
      <w:start w:val="1"/>
      <w:numFmt w:val="lowerRoman"/>
      <w:lvlText w:val="%3."/>
      <w:lvlJc w:val="right"/>
      <w:pPr>
        <w:ind w:left="1663" w:hanging="180"/>
      </w:pPr>
    </w:lvl>
    <w:lvl w:ilvl="3" w:tplc="0419000F">
      <w:start w:val="1"/>
      <w:numFmt w:val="decimal"/>
      <w:lvlText w:val="%4."/>
      <w:lvlJc w:val="left"/>
      <w:pPr>
        <w:ind w:left="2383" w:hanging="360"/>
      </w:pPr>
    </w:lvl>
    <w:lvl w:ilvl="4" w:tplc="04190019">
      <w:start w:val="1"/>
      <w:numFmt w:val="lowerLetter"/>
      <w:lvlText w:val="%5."/>
      <w:lvlJc w:val="left"/>
      <w:pPr>
        <w:ind w:left="3103" w:hanging="360"/>
      </w:pPr>
    </w:lvl>
    <w:lvl w:ilvl="5" w:tplc="0419001B">
      <w:start w:val="1"/>
      <w:numFmt w:val="lowerRoman"/>
      <w:lvlText w:val="%6."/>
      <w:lvlJc w:val="right"/>
      <w:pPr>
        <w:ind w:left="3823" w:hanging="180"/>
      </w:pPr>
    </w:lvl>
    <w:lvl w:ilvl="6" w:tplc="0419000F">
      <w:start w:val="1"/>
      <w:numFmt w:val="decimal"/>
      <w:lvlText w:val="%7."/>
      <w:lvlJc w:val="left"/>
      <w:pPr>
        <w:ind w:left="4543" w:hanging="360"/>
      </w:pPr>
    </w:lvl>
    <w:lvl w:ilvl="7" w:tplc="04190019">
      <w:start w:val="1"/>
      <w:numFmt w:val="lowerLetter"/>
      <w:lvlText w:val="%8."/>
      <w:lvlJc w:val="left"/>
      <w:pPr>
        <w:ind w:left="5263" w:hanging="360"/>
      </w:pPr>
    </w:lvl>
    <w:lvl w:ilvl="8" w:tplc="0419001B">
      <w:start w:val="1"/>
      <w:numFmt w:val="lowerRoman"/>
      <w:lvlText w:val="%9."/>
      <w:lvlJc w:val="right"/>
      <w:pPr>
        <w:ind w:left="5983" w:hanging="180"/>
      </w:pPr>
    </w:lvl>
  </w:abstractNum>
  <w:abstractNum w:abstractNumId="17">
    <w:nsid w:val="59C10EF8"/>
    <w:multiLevelType w:val="hybridMultilevel"/>
    <w:tmpl w:val="0AC21434"/>
    <w:lvl w:ilvl="0" w:tplc="EFA42A42">
      <w:start w:val="1"/>
      <w:numFmt w:val="decimal"/>
      <w:lvlText w:val="%1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4676B7"/>
    <w:multiLevelType w:val="hybridMultilevel"/>
    <w:tmpl w:val="12F46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1A52AB"/>
    <w:multiLevelType w:val="hybridMultilevel"/>
    <w:tmpl w:val="CC768712"/>
    <w:lvl w:ilvl="0" w:tplc="D38E8FA8">
      <w:start w:val="1"/>
      <w:numFmt w:val="decimal"/>
      <w:lvlText w:val="%1."/>
      <w:lvlJc w:val="left"/>
      <w:pPr>
        <w:tabs>
          <w:tab w:val="num" w:pos="1650"/>
        </w:tabs>
        <w:ind w:left="1418" w:hanging="68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CE66E2"/>
    <w:multiLevelType w:val="hybridMultilevel"/>
    <w:tmpl w:val="E542D864"/>
    <w:lvl w:ilvl="0" w:tplc="154A16BE">
      <w:start w:val="1"/>
      <w:numFmt w:val="decimal"/>
      <w:lvlText w:val="%1."/>
      <w:lvlJc w:val="left"/>
      <w:pPr>
        <w:tabs>
          <w:tab w:val="num" w:pos="1650"/>
        </w:tabs>
        <w:ind w:left="1418" w:hanging="681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C90777"/>
    <w:multiLevelType w:val="multilevel"/>
    <w:tmpl w:val="F5509322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0D5380"/>
    <w:multiLevelType w:val="hybridMultilevel"/>
    <w:tmpl w:val="BA9809D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3">
    <w:nsid w:val="7B581F6A"/>
    <w:multiLevelType w:val="hybridMultilevel"/>
    <w:tmpl w:val="D51C212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7"/>
  </w:num>
  <w:num w:numId="3">
    <w:abstractNumId w:val="10"/>
  </w:num>
  <w:num w:numId="4">
    <w:abstractNumId w:val="2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5"/>
  </w:num>
  <w:num w:numId="9">
    <w:abstractNumId w:val="14"/>
  </w:num>
  <w:num w:numId="10">
    <w:abstractNumId w:val="13"/>
  </w:num>
  <w:num w:numId="11">
    <w:abstractNumId w:val="21"/>
  </w:num>
  <w:num w:numId="12">
    <w:abstractNumId w:val="4"/>
  </w:num>
  <w:num w:numId="13">
    <w:abstractNumId w:val="6"/>
  </w:num>
  <w:num w:numId="14">
    <w:abstractNumId w:val="2"/>
  </w:num>
  <w:num w:numId="15">
    <w:abstractNumId w:val="7"/>
  </w:num>
  <w:num w:numId="16">
    <w:abstractNumId w:val="1"/>
  </w:num>
  <w:num w:numId="17">
    <w:abstractNumId w:val="11"/>
  </w:num>
  <w:num w:numId="18">
    <w:abstractNumId w:val="15"/>
  </w:num>
  <w:num w:numId="19">
    <w:abstractNumId w:val="3"/>
  </w:num>
  <w:num w:numId="20">
    <w:abstractNumId w:val="20"/>
  </w:num>
  <w:num w:numId="21">
    <w:abstractNumId w:val="16"/>
  </w:num>
  <w:num w:numId="22">
    <w:abstractNumId w:val="22"/>
  </w:num>
  <w:num w:numId="23">
    <w:abstractNumId w:val="18"/>
  </w:num>
  <w:num w:numId="24">
    <w:abstractNumId w:val="19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2D1"/>
    <w:rsid w:val="00031CF0"/>
    <w:rsid w:val="00082CE8"/>
    <w:rsid w:val="000857D7"/>
    <w:rsid w:val="000C09C1"/>
    <w:rsid w:val="000F773A"/>
    <w:rsid w:val="00153EDD"/>
    <w:rsid w:val="00166255"/>
    <w:rsid w:val="00191287"/>
    <w:rsid w:val="001A3DE1"/>
    <w:rsid w:val="001F1C8E"/>
    <w:rsid w:val="001F3096"/>
    <w:rsid w:val="002103CC"/>
    <w:rsid w:val="00211223"/>
    <w:rsid w:val="00223EDD"/>
    <w:rsid w:val="00230F07"/>
    <w:rsid w:val="00244B37"/>
    <w:rsid w:val="0025062A"/>
    <w:rsid w:val="00260374"/>
    <w:rsid w:val="002C377C"/>
    <w:rsid w:val="002D447B"/>
    <w:rsid w:val="002D6BD8"/>
    <w:rsid w:val="002D6E11"/>
    <w:rsid w:val="002E1DE1"/>
    <w:rsid w:val="002E5773"/>
    <w:rsid w:val="00311EEC"/>
    <w:rsid w:val="0031538A"/>
    <w:rsid w:val="00345FFD"/>
    <w:rsid w:val="004A0108"/>
    <w:rsid w:val="004D1BC0"/>
    <w:rsid w:val="004D7591"/>
    <w:rsid w:val="004E57AE"/>
    <w:rsid w:val="004E6BB1"/>
    <w:rsid w:val="004F49E8"/>
    <w:rsid w:val="0050057A"/>
    <w:rsid w:val="00520BDE"/>
    <w:rsid w:val="00522C21"/>
    <w:rsid w:val="00527561"/>
    <w:rsid w:val="00533CA5"/>
    <w:rsid w:val="00537DD6"/>
    <w:rsid w:val="00553654"/>
    <w:rsid w:val="005A573C"/>
    <w:rsid w:val="005B2960"/>
    <w:rsid w:val="005C6EA5"/>
    <w:rsid w:val="005F3480"/>
    <w:rsid w:val="00623F1E"/>
    <w:rsid w:val="0064267B"/>
    <w:rsid w:val="0064434F"/>
    <w:rsid w:val="0066148C"/>
    <w:rsid w:val="006642E1"/>
    <w:rsid w:val="006732D1"/>
    <w:rsid w:val="006A28FC"/>
    <w:rsid w:val="006A626D"/>
    <w:rsid w:val="006B6203"/>
    <w:rsid w:val="006C6AF5"/>
    <w:rsid w:val="006E2DA4"/>
    <w:rsid w:val="00711ABF"/>
    <w:rsid w:val="00724D6A"/>
    <w:rsid w:val="007468AC"/>
    <w:rsid w:val="00763F87"/>
    <w:rsid w:val="00793E1B"/>
    <w:rsid w:val="00836540"/>
    <w:rsid w:val="0084648A"/>
    <w:rsid w:val="0085135E"/>
    <w:rsid w:val="008D6541"/>
    <w:rsid w:val="008E6CEE"/>
    <w:rsid w:val="008F5B77"/>
    <w:rsid w:val="00906487"/>
    <w:rsid w:val="00921CC0"/>
    <w:rsid w:val="0094133A"/>
    <w:rsid w:val="0094482B"/>
    <w:rsid w:val="0096395A"/>
    <w:rsid w:val="00986A09"/>
    <w:rsid w:val="00997980"/>
    <w:rsid w:val="009B055C"/>
    <w:rsid w:val="009D05A7"/>
    <w:rsid w:val="009E04EA"/>
    <w:rsid w:val="009F5172"/>
    <w:rsid w:val="00A05235"/>
    <w:rsid w:val="00A267C9"/>
    <w:rsid w:val="00A46519"/>
    <w:rsid w:val="00A8076D"/>
    <w:rsid w:val="00A97846"/>
    <w:rsid w:val="00AA3A9D"/>
    <w:rsid w:val="00AC78B1"/>
    <w:rsid w:val="00AD1F4D"/>
    <w:rsid w:val="00AE78F8"/>
    <w:rsid w:val="00B02C15"/>
    <w:rsid w:val="00B03FB0"/>
    <w:rsid w:val="00B245D7"/>
    <w:rsid w:val="00B47C71"/>
    <w:rsid w:val="00B52252"/>
    <w:rsid w:val="00B54310"/>
    <w:rsid w:val="00B7170B"/>
    <w:rsid w:val="00C1492C"/>
    <w:rsid w:val="00C22700"/>
    <w:rsid w:val="00C46510"/>
    <w:rsid w:val="00C84A08"/>
    <w:rsid w:val="00C84C09"/>
    <w:rsid w:val="00CA519B"/>
    <w:rsid w:val="00CE679D"/>
    <w:rsid w:val="00D51E32"/>
    <w:rsid w:val="00D63CA0"/>
    <w:rsid w:val="00D6663B"/>
    <w:rsid w:val="00D71ECA"/>
    <w:rsid w:val="00DE2E57"/>
    <w:rsid w:val="00DE3672"/>
    <w:rsid w:val="00E140E2"/>
    <w:rsid w:val="00E47271"/>
    <w:rsid w:val="00ED4C3B"/>
    <w:rsid w:val="00F24B8E"/>
    <w:rsid w:val="00F345AB"/>
    <w:rsid w:val="00F744DB"/>
    <w:rsid w:val="00F92E23"/>
    <w:rsid w:val="00FA5430"/>
    <w:rsid w:val="00FE200A"/>
    <w:rsid w:val="00FE7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0B"/>
    <w:rPr>
      <w:sz w:val="24"/>
      <w:szCs w:val="24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170B"/>
    <w:pPr>
      <w:keepNext/>
      <w:jc w:val="center"/>
      <w:outlineLvl w:val="0"/>
    </w:pPr>
    <w:rPr>
      <w:rFonts w:eastAsia="Arial Unicode MS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B7170B"/>
    <w:pPr>
      <w:keepNext/>
      <w:tabs>
        <w:tab w:val="left" w:pos="600"/>
      </w:tabs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200A"/>
    <w:rPr>
      <w:rFonts w:ascii="Cambria" w:hAnsi="Cambria" w:cs="Cambria"/>
      <w:b/>
      <w:bCs/>
      <w:kern w:val="32"/>
      <w:sz w:val="32"/>
      <w:szCs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E200A"/>
    <w:rPr>
      <w:rFonts w:ascii="Cambria" w:hAnsi="Cambria" w:cs="Cambria"/>
      <w:b/>
      <w:bCs/>
      <w:i/>
      <w:iCs/>
      <w:sz w:val="28"/>
      <w:szCs w:val="28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B7170B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E200A"/>
    <w:rPr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B7170B"/>
    <w:pPr>
      <w:tabs>
        <w:tab w:val="center" w:pos="4153"/>
        <w:tab w:val="right" w:pos="8306"/>
      </w:tabs>
    </w:pPr>
    <w:rPr>
      <w:lang w:val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200A"/>
    <w:rPr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B7170B"/>
    <w:pPr>
      <w:ind w:left="-18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84C09"/>
    <w:rPr>
      <w:sz w:val="24"/>
      <w:szCs w:val="24"/>
      <w:lang w:val="uk-UA"/>
    </w:rPr>
  </w:style>
  <w:style w:type="paragraph" w:styleId="Title">
    <w:name w:val="Title"/>
    <w:basedOn w:val="Normal"/>
    <w:link w:val="TitleChar"/>
    <w:uiPriority w:val="99"/>
    <w:qFormat/>
    <w:rsid w:val="00B7170B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FE200A"/>
    <w:rPr>
      <w:rFonts w:ascii="Cambria" w:hAnsi="Cambria" w:cs="Cambria"/>
      <w:b/>
      <w:bCs/>
      <w:kern w:val="28"/>
      <w:sz w:val="32"/>
      <w:szCs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B7170B"/>
    <w:pPr>
      <w:tabs>
        <w:tab w:val="left" w:pos="600"/>
      </w:tabs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E200A"/>
    <w:rPr>
      <w:sz w:val="24"/>
      <w:szCs w:val="24"/>
      <w:lang w:val="uk-UA" w:eastAsia="ru-RU"/>
    </w:rPr>
  </w:style>
  <w:style w:type="paragraph" w:styleId="PlainText">
    <w:name w:val="Plain Text"/>
    <w:basedOn w:val="Normal"/>
    <w:link w:val="PlainTextChar"/>
    <w:uiPriority w:val="99"/>
    <w:rsid w:val="00F92E2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E200A"/>
    <w:rPr>
      <w:rFonts w:ascii="Courier New" w:hAnsi="Courier New" w:cs="Courier New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F30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200A"/>
    <w:rPr>
      <w:sz w:val="2"/>
      <w:szCs w:val="2"/>
      <w:lang w:val="uk-UA" w:eastAsia="ru-RU"/>
    </w:rPr>
  </w:style>
  <w:style w:type="paragraph" w:styleId="ListParagraph">
    <w:name w:val="List Paragraph"/>
    <w:basedOn w:val="Normal"/>
    <w:uiPriority w:val="99"/>
    <w:qFormat/>
    <w:rsid w:val="004A0108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7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2</Pages>
  <Words>658</Words>
  <Characters>3752</Characters>
  <Application>Microsoft Office Outlook</Application>
  <DocSecurity>0</DocSecurity>
  <Lines>0</Lines>
  <Paragraphs>0</Paragraphs>
  <ScaleCrop>false</ScaleCrop>
  <Company>KMPU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</dc:title>
  <dc:subject/>
  <dc:creator>Sonze</dc:creator>
  <cp:keywords/>
  <dc:description/>
  <cp:lastModifiedBy>User</cp:lastModifiedBy>
  <cp:revision>29</cp:revision>
  <cp:lastPrinted>2010-12-16T10:00:00Z</cp:lastPrinted>
  <dcterms:created xsi:type="dcterms:W3CDTF">2010-11-26T10:26:00Z</dcterms:created>
  <dcterms:modified xsi:type="dcterms:W3CDTF">2010-12-22T15:55:00Z</dcterms:modified>
</cp:coreProperties>
</file>